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7F575F" w14:textId="073502DE" w:rsidR="003F66A9" w:rsidRPr="00A435A5" w:rsidRDefault="002C5FA2">
      <w:pPr>
        <w:pStyle w:val="Text"/>
        <w:rPr>
          <w:b/>
          <w:sz w:val="32"/>
          <w:szCs w:val="32"/>
        </w:rPr>
      </w:pPr>
      <w:r w:rsidRPr="00A435A5">
        <w:rPr>
          <w:b/>
          <w:sz w:val="32"/>
          <w:szCs w:val="32"/>
        </w:rPr>
        <w:t>BGB</w:t>
      </w:r>
      <w:r w:rsidR="00A435A5" w:rsidRPr="00A435A5">
        <w:rPr>
          <w:b/>
          <w:sz w:val="32"/>
          <w:szCs w:val="32"/>
        </w:rPr>
        <w:t xml:space="preserve"> / Grundlagen / Gliederung / Abstraktionsprinz</w:t>
      </w:r>
      <w:bookmarkStart w:id="0" w:name="_GoBack"/>
      <w:bookmarkEnd w:id="0"/>
      <w:r w:rsidR="00A435A5" w:rsidRPr="00A435A5">
        <w:rPr>
          <w:b/>
          <w:sz w:val="32"/>
          <w:szCs w:val="32"/>
        </w:rPr>
        <w:t>ip</w:t>
      </w:r>
    </w:p>
    <w:p w14:paraId="5E479CF8" w14:textId="77777777" w:rsidR="003F66A9" w:rsidRDefault="003F66A9">
      <w:pPr>
        <w:pStyle w:val="Text"/>
      </w:pPr>
    </w:p>
    <w:p w14:paraId="7C5DBE8A" w14:textId="77777777" w:rsidR="003F66A9" w:rsidRDefault="002C5FA2">
      <w:pPr>
        <w:pStyle w:val="Text"/>
      </w:pPr>
      <w:r>
        <w:t>Wenn sie sich im QK WR mit dem Bereich Recht besch</w:t>
      </w:r>
      <w:r>
        <w:rPr>
          <w:rFonts w:ascii="Arial Unicode MS"/>
        </w:rPr>
        <w:t>ä</w:t>
      </w:r>
      <w:r>
        <w:t>ftigen, sollten Sie grunds</w:t>
      </w:r>
      <w:r>
        <w:rPr>
          <w:rFonts w:ascii="Arial Unicode MS"/>
        </w:rPr>
        <w:t>ä</w:t>
      </w:r>
      <w:r>
        <w:t xml:space="preserve">tzlich immer das entsprechende aktuelle Gesetz </w:t>
      </w:r>
      <w:r w:rsidRPr="002C5FA2">
        <w:rPr>
          <w:sz w:val="18"/>
          <w:szCs w:val="18"/>
        </w:rPr>
        <w:t>(BGB, StGB, GG d</w:t>
      </w:r>
      <w:r w:rsidRPr="002C5FA2">
        <w:rPr>
          <w:rFonts w:ascii="Arial Unicode MS"/>
          <w:sz w:val="18"/>
          <w:szCs w:val="18"/>
        </w:rPr>
        <w:t>ü</w:t>
      </w:r>
      <w:r w:rsidRPr="002C5FA2">
        <w:rPr>
          <w:sz w:val="18"/>
          <w:szCs w:val="18"/>
        </w:rPr>
        <w:t>rfen bei Pr</w:t>
      </w:r>
      <w:r w:rsidRPr="002C5FA2">
        <w:rPr>
          <w:rFonts w:ascii="Arial Unicode MS"/>
          <w:sz w:val="18"/>
          <w:szCs w:val="18"/>
        </w:rPr>
        <w:t>ü</w:t>
      </w:r>
      <w:r w:rsidRPr="002C5FA2">
        <w:rPr>
          <w:sz w:val="18"/>
          <w:szCs w:val="18"/>
        </w:rPr>
        <w:t>fungen verwendet werden. Hinweise und Hervorhebungen sind in den Gesetzestexten erlaubt. Kommentare sind nicht erlaubt!)</w:t>
      </w:r>
      <w:r>
        <w:t xml:space="preserve"> neben sich liegen haben, damit Sie die entsprechenden Paragraphen und Artikel sofort nachlesen und im BGB markieren k</w:t>
      </w:r>
      <w:r>
        <w:rPr>
          <w:rFonts w:ascii="Arial Unicode MS"/>
        </w:rPr>
        <w:t>ö</w:t>
      </w:r>
      <w:r>
        <w:t>nnen.</w:t>
      </w:r>
    </w:p>
    <w:p w14:paraId="3363BC47" w14:textId="77777777" w:rsidR="003F66A9" w:rsidRDefault="003F66A9">
      <w:pPr>
        <w:pStyle w:val="Text"/>
      </w:pPr>
    </w:p>
    <w:p w14:paraId="143ACB49" w14:textId="77777777" w:rsidR="003F66A9" w:rsidRDefault="002C5FA2">
      <w:pPr>
        <w:pStyle w:val="Text"/>
      </w:pPr>
      <w:r>
        <w:t xml:space="preserve">Das </w:t>
      </w:r>
      <w:r w:rsidRPr="002C5FA2">
        <w:rPr>
          <w:b/>
        </w:rPr>
        <w:t>BGB erfordert ein gr</w:t>
      </w:r>
      <w:r w:rsidRPr="002C5FA2">
        <w:rPr>
          <w:rFonts w:ascii="Arial Unicode MS"/>
          <w:b/>
        </w:rPr>
        <w:t>ü</w:t>
      </w:r>
      <w:r w:rsidRPr="002C5FA2">
        <w:rPr>
          <w:b/>
        </w:rPr>
        <w:t>ndliches Studium</w:t>
      </w:r>
      <w:r>
        <w:t>, weil es das gr</w:t>
      </w:r>
      <w:r>
        <w:rPr>
          <w:rFonts w:ascii="Arial Unicode MS"/>
        </w:rPr>
        <w:t>öß</w:t>
      </w:r>
      <w:r>
        <w:t xml:space="preserve">te und komplizierteste deutsche Gesetz ist. Andere wichtige Gesetze, wie zum Beispiel das Handelsgesetzbuch (HGB), setzen Kenntnisse des BGB voraus. </w:t>
      </w:r>
    </w:p>
    <w:p w14:paraId="2E955AAE" w14:textId="77777777" w:rsidR="003F66A9" w:rsidRDefault="002C5FA2">
      <w:pPr>
        <w:pStyle w:val="Text"/>
      </w:pPr>
      <w:r>
        <w:t xml:space="preserve">In etwa </w:t>
      </w:r>
      <w:r w:rsidRPr="002C5FA2">
        <w:rPr>
          <w:b/>
        </w:rPr>
        <w:t xml:space="preserve">das zweitwichtigste Rechtsgebiet ist das </w:t>
      </w:r>
      <w:r w:rsidRPr="002C5FA2">
        <w:rPr>
          <w:rFonts w:ascii="Arial Unicode MS"/>
          <w:b/>
        </w:rPr>
        <w:t>ö</w:t>
      </w:r>
      <w:r w:rsidRPr="002C5FA2">
        <w:rPr>
          <w:b/>
        </w:rPr>
        <w:t>ffentliche Recht</w:t>
      </w:r>
      <w:r>
        <w:t xml:space="preserve">, dessen Schwerpunkt wiederum beim Verwaltungsrecht liegt. </w:t>
      </w:r>
      <w:r w:rsidRPr="002C5FA2">
        <w:rPr>
          <w:b/>
          <w:u w:val="single"/>
        </w:rPr>
        <w:t xml:space="preserve">Das </w:t>
      </w:r>
      <w:r w:rsidRPr="002C5FA2">
        <w:rPr>
          <w:rFonts w:ascii="Arial Unicode MS"/>
          <w:b/>
          <w:u w:val="single"/>
        </w:rPr>
        <w:t>ö</w:t>
      </w:r>
      <w:r w:rsidRPr="002C5FA2">
        <w:rPr>
          <w:b/>
          <w:u w:val="single"/>
        </w:rPr>
        <w:t>ffentliche Recht regelt grunds</w:t>
      </w:r>
      <w:r w:rsidRPr="002C5FA2">
        <w:rPr>
          <w:rFonts w:ascii="Arial Unicode MS"/>
          <w:b/>
          <w:u w:val="single"/>
        </w:rPr>
        <w:t>ä</w:t>
      </w:r>
      <w:r w:rsidRPr="002C5FA2">
        <w:rPr>
          <w:b/>
          <w:u w:val="single"/>
        </w:rPr>
        <w:t>tzlich die Beziehungen zwischen dem B</w:t>
      </w:r>
      <w:r w:rsidRPr="002C5FA2">
        <w:rPr>
          <w:rFonts w:ascii="Arial Unicode MS"/>
          <w:b/>
          <w:u w:val="single"/>
        </w:rPr>
        <w:t>ü</w:t>
      </w:r>
      <w:r w:rsidRPr="002C5FA2">
        <w:rPr>
          <w:b/>
          <w:u w:val="single"/>
        </w:rPr>
        <w:t>rger und einer hoheitlich handelnden Beh</w:t>
      </w:r>
      <w:r w:rsidRPr="002C5FA2">
        <w:rPr>
          <w:rFonts w:ascii="Arial Unicode MS"/>
          <w:b/>
          <w:u w:val="single"/>
        </w:rPr>
        <w:t>ö</w:t>
      </w:r>
      <w:r w:rsidRPr="002C5FA2">
        <w:rPr>
          <w:b/>
          <w:u w:val="single"/>
        </w:rPr>
        <w:t>rde</w:t>
      </w:r>
      <w:r>
        <w:t>, also zum Beispiel bei einem Steuerbescheid. Hier wird etwas einseitig festgesetzt, der B</w:t>
      </w:r>
      <w:r>
        <w:rPr>
          <w:rFonts w:ascii="Arial Unicode MS"/>
        </w:rPr>
        <w:t>ü</w:t>
      </w:r>
      <w:r>
        <w:t>rger kann nicht mitreden. Die Beh</w:t>
      </w:r>
      <w:r>
        <w:rPr>
          <w:rFonts w:ascii="Arial Unicode MS"/>
        </w:rPr>
        <w:t>ö</w:t>
      </w:r>
      <w:r>
        <w:t xml:space="preserve">rde </w:t>
      </w:r>
      <w:r w:rsidRPr="002C5FA2">
        <w:t>handelt gleichsam von oben herab. Im Gegensatz zum b</w:t>
      </w:r>
      <w:r w:rsidRPr="002C5FA2">
        <w:rPr>
          <w:rFonts w:ascii="Arial Unicode MS"/>
        </w:rPr>
        <w:t>ü</w:t>
      </w:r>
      <w:r w:rsidRPr="002C5FA2">
        <w:t xml:space="preserve">rgerlichen oder </w:t>
      </w:r>
      <w:r w:rsidRPr="002C5FA2">
        <w:rPr>
          <w:b/>
        </w:rPr>
        <w:t>Zivilrecht</w:t>
      </w:r>
      <w:r w:rsidRPr="002C5FA2">
        <w:t>, das die Rechtsverh</w:t>
      </w:r>
      <w:r w:rsidRPr="002C5FA2">
        <w:rPr>
          <w:rFonts w:ascii="Arial Unicode MS"/>
        </w:rPr>
        <w:t>ä</w:t>
      </w:r>
      <w:r w:rsidRPr="002C5FA2">
        <w:t>ltnisse der B</w:t>
      </w:r>
      <w:r w:rsidRPr="002C5FA2">
        <w:rPr>
          <w:rFonts w:ascii="Arial Unicode MS"/>
        </w:rPr>
        <w:t>ü</w:t>
      </w:r>
      <w:r w:rsidRPr="002C5FA2">
        <w:t xml:space="preserve">rger untereinander </w:t>
      </w:r>
      <w:r w:rsidRPr="002C5FA2">
        <w:rPr>
          <w:b/>
        </w:rPr>
        <w:t xml:space="preserve">(Ebene der Gleichordnung) </w:t>
      </w:r>
      <w:r w:rsidRPr="002C5FA2">
        <w:t>regelt, ist das</w:t>
      </w:r>
      <w:r>
        <w:t xml:space="preserve"> wesentliche </w:t>
      </w:r>
      <w:r w:rsidRPr="002C5FA2">
        <w:rPr>
          <w:b/>
        </w:rPr>
        <w:t xml:space="preserve">Kriterium des </w:t>
      </w:r>
      <w:r w:rsidRPr="002C5FA2">
        <w:rPr>
          <w:rFonts w:ascii="Arial Unicode MS"/>
          <w:b/>
        </w:rPr>
        <w:t>ö</w:t>
      </w:r>
      <w:r w:rsidRPr="002C5FA2">
        <w:rPr>
          <w:b/>
        </w:rPr>
        <w:t xml:space="preserve">ffentlichen Rechts </w:t>
      </w:r>
      <w:r w:rsidRPr="002C5FA2">
        <w:t>also das</w:t>
      </w:r>
      <w:r w:rsidRPr="002C5FA2">
        <w:rPr>
          <w:b/>
        </w:rPr>
        <w:t xml:space="preserve"> Unterordnungsverh</w:t>
      </w:r>
      <w:r w:rsidRPr="002C5FA2">
        <w:rPr>
          <w:rFonts w:ascii="Arial Unicode MS"/>
          <w:b/>
        </w:rPr>
        <w:t>ä</w:t>
      </w:r>
      <w:r w:rsidRPr="002C5FA2">
        <w:rPr>
          <w:b/>
        </w:rPr>
        <w:t>ltnis B</w:t>
      </w:r>
      <w:r w:rsidRPr="002C5FA2">
        <w:rPr>
          <w:rFonts w:ascii="Arial Unicode MS"/>
          <w:b/>
        </w:rPr>
        <w:t>ü</w:t>
      </w:r>
      <w:r w:rsidRPr="002C5FA2">
        <w:rPr>
          <w:b/>
        </w:rPr>
        <w:t>rger gegen</w:t>
      </w:r>
      <w:r w:rsidRPr="002C5FA2">
        <w:rPr>
          <w:rFonts w:ascii="Arial Unicode MS"/>
          <w:b/>
        </w:rPr>
        <w:t>ü</w:t>
      </w:r>
      <w:r w:rsidRPr="002C5FA2">
        <w:rPr>
          <w:b/>
        </w:rPr>
        <w:t>ber der staatlichen Institution.</w:t>
      </w:r>
    </w:p>
    <w:p w14:paraId="32C490AA" w14:textId="77777777" w:rsidR="003F66A9" w:rsidRDefault="003F66A9">
      <w:pPr>
        <w:pStyle w:val="Text"/>
      </w:pPr>
    </w:p>
    <w:p w14:paraId="39EEA03A" w14:textId="77777777" w:rsidR="003F66A9" w:rsidRPr="002C5FA2" w:rsidRDefault="002C5FA2">
      <w:pPr>
        <w:pStyle w:val="Text"/>
        <w:rPr>
          <w:b/>
        </w:rPr>
      </w:pPr>
      <w:r w:rsidRPr="002C5FA2">
        <w:rPr>
          <w:b/>
        </w:rPr>
        <w:t xml:space="preserve">Fragen und Aufgaben: </w:t>
      </w:r>
    </w:p>
    <w:p w14:paraId="12859C14" w14:textId="77777777" w:rsidR="003F66A9" w:rsidRDefault="002C5FA2">
      <w:pPr>
        <w:pStyle w:val="Text"/>
      </w:pPr>
      <w:r>
        <w:t>Wenn eine Stadt ein neues Rathaus bauen will und deswegen mit einer Baufirma die entsprechenden Vertr</w:t>
      </w:r>
      <w:r>
        <w:rPr>
          <w:rFonts w:ascii="Arial Unicode MS"/>
        </w:rPr>
        <w:t>ä</w:t>
      </w:r>
      <w:r>
        <w:t>ge schlie</w:t>
      </w:r>
      <w:r>
        <w:rPr>
          <w:rFonts w:ascii="Arial Unicode MS"/>
        </w:rPr>
        <w:t>ß</w:t>
      </w:r>
      <w:r>
        <w:t xml:space="preserve">t, handelt es sich dann auch um </w:t>
      </w:r>
      <w:r>
        <w:rPr>
          <w:rFonts w:ascii="Arial Unicode MS"/>
        </w:rPr>
        <w:t>ö</w:t>
      </w:r>
      <w:r>
        <w:t xml:space="preserve">ffentliches Recht? </w:t>
      </w:r>
    </w:p>
    <w:p w14:paraId="2AC157ED" w14:textId="77777777" w:rsidR="003F66A9" w:rsidRDefault="002C5FA2">
      <w:pPr>
        <w:pStyle w:val="Text"/>
      </w:pPr>
      <w:r>
        <w:t>Antwort: Nein, denn jetzt tritt die Stadt dem Firmeninhaber gegen</w:t>
      </w:r>
      <w:r>
        <w:rPr>
          <w:rFonts w:ascii="Arial Unicode MS"/>
        </w:rPr>
        <w:t>ü</w:t>
      </w:r>
      <w:r>
        <w:t>ber wie eine Privatperson auf. Sie kann ihm nichts befehlen. Das Unternehmen bewirbt sich aus freien St</w:t>
      </w:r>
      <w:r>
        <w:rPr>
          <w:rFonts w:ascii="Arial Unicode MS"/>
        </w:rPr>
        <w:t>ü</w:t>
      </w:r>
      <w:r>
        <w:t>cken. Beide Partner verhandeln auf der Ebene der Gleichordnung.</w:t>
      </w:r>
    </w:p>
    <w:p w14:paraId="5656DC77" w14:textId="77777777" w:rsidR="003F66A9" w:rsidRDefault="003F66A9">
      <w:pPr>
        <w:pStyle w:val="Text"/>
      </w:pPr>
    </w:p>
    <w:p w14:paraId="5D549200" w14:textId="77777777" w:rsidR="003F66A9" w:rsidRPr="00100FA1" w:rsidRDefault="002C5FA2">
      <w:pPr>
        <w:pStyle w:val="Text"/>
        <w:rPr>
          <w:b/>
          <w:highlight w:val="yellow"/>
        </w:rPr>
      </w:pPr>
      <w:r w:rsidRPr="00100FA1">
        <w:rPr>
          <w:b/>
          <w:highlight w:val="yellow"/>
        </w:rPr>
        <w:t xml:space="preserve">Grundwissen: </w:t>
      </w:r>
    </w:p>
    <w:p w14:paraId="107202DD" w14:textId="77777777" w:rsidR="003F66A9" w:rsidRPr="002C5FA2" w:rsidRDefault="002C5FA2">
      <w:pPr>
        <w:pStyle w:val="Text"/>
        <w:rPr>
          <w:highlight w:val="yellow"/>
        </w:rPr>
      </w:pPr>
      <w:r w:rsidRPr="002C5FA2">
        <w:rPr>
          <w:highlight w:val="yellow"/>
        </w:rPr>
        <w:t>Privatrecht = b</w:t>
      </w:r>
      <w:r w:rsidRPr="002C5FA2">
        <w:rPr>
          <w:rFonts w:ascii="Arial Unicode MS"/>
          <w:highlight w:val="yellow"/>
        </w:rPr>
        <w:t>ü</w:t>
      </w:r>
      <w:r w:rsidRPr="002C5FA2">
        <w:rPr>
          <w:highlight w:val="yellow"/>
        </w:rPr>
        <w:t>rgerliches Recht = Zivilrecht, das die Rechtsverh</w:t>
      </w:r>
      <w:r w:rsidRPr="002C5FA2">
        <w:rPr>
          <w:rFonts w:ascii="Arial Unicode MS"/>
          <w:highlight w:val="yellow"/>
        </w:rPr>
        <w:t>ä</w:t>
      </w:r>
      <w:r w:rsidRPr="002C5FA2">
        <w:rPr>
          <w:highlight w:val="yellow"/>
        </w:rPr>
        <w:t>ltnisse der B</w:t>
      </w:r>
      <w:r w:rsidRPr="002C5FA2">
        <w:rPr>
          <w:rFonts w:ascii="Arial Unicode MS"/>
          <w:highlight w:val="yellow"/>
        </w:rPr>
        <w:t>ü</w:t>
      </w:r>
      <w:r w:rsidRPr="002C5FA2">
        <w:rPr>
          <w:highlight w:val="yellow"/>
        </w:rPr>
        <w:t>rger auf der Ebene der Gleichordnung untereinander regelt.</w:t>
      </w:r>
    </w:p>
    <w:p w14:paraId="00E48B3E" w14:textId="77777777" w:rsidR="003F66A9" w:rsidRDefault="002C5FA2">
      <w:pPr>
        <w:pStyle w:val="Text"/>
      </w:pPr>
      <w:r w:rsidRPr="002C5FA2">
        <w:rPr>
          <w:rFonts w:ascii="Arial Unicode MS"/>
          <w:highlight w:val="yellow"/>
        </w:rPr>
        <w:t>Ö</w:t>
      </w:r>
      <w:r w:rsidRPr="002C5FA2">
        <w:rPr>
          <w:highlight w:val="yellow"/>
        </w:rPr>
        <w:t xml:space="preserve">ffentliches Recht liegt </w:t>
      </w:r>
      <w:r w:rsidRPr="002C5FA2">
        <w:rPr>
          <w:rFonts w:ascii="Arial Unicode MS"/>
          <w:highlight w:val="yellow"/>
        </w:rPr>
        <w:t>ü</w:t>
      </w:r>
      <w:r w:rsidRPr="002C5FA2">
        <w:rPr>
          <w:highlight w:val="yellow"/>
        </w:rPr>
        <w:t xml:space="preserve">berall dort vor, wo ein </w:t>
      </w:r>
      <w:r w:rsidRPr="002C5FA2">
        <w:rPr>
          <w:rFonts w:ascii="Arial Unicode MS"/>
          <w:highlight w:val="yellow"/>
        </w:rPr>
        <w:t>Ü</w:t>
      </w:r>
      <w:r w:rsidRPr="002C5FA2">
        <w:rPr>
          <w:highlight w:val="yellow"/>
        </w:rPr>
        <w:t>ber- und Unterordnungsverh</w:t>
      </w:r>
      <w:r w:rsidRPr="002C5FA2">
        <w:rPr>
          <w:rFonts w:ascii="Arial Unicode MS"/>
          <w:highlight w:val="yellow"/>
        </w:rPr>
        <w:t>ä</w:t>
      </w:r>
      <w:r w:rsidRPr="002C5FA2">
        <w:rPr>
          <w:highlight w:val="yellow"/>
        </w:rPr>
        <w:t>ltnis gegeben ist.</w:t>
      </w:r>
    </w:p>
    <w:p w14:paraId="5ABE6A6A" w14:textId="77777777" w:rsidR="003F66A9" w:rsidRDefault="003F66A9">
      <w:pPr>
        <w:pStyle w:val="Text"/>
      </w:pPr>
    </w:p>
    <w:p w14:paraId="56055ABF" w14:textId="77777777" w:rsidR="003F66A9" w:rsidRDefault="002C5FA2">
      <w:pPr>
        <w:pStyle w:val="Text"/>
      </w:pPr>
      <w:r>
        <w:t xml:space="preserve">Das Gewerbe-, Polizei-, Bau-, Kommunal- und Verfassungsrecht sind wichtige Teilgebiete des </w:t>
      </w:r>
      <w:r>
        <w:rPr>
          <w:rFonts w:ascii="Arial Unicode MS"/>
        </w:rPr>
        <w:t>ö</w:t>
      </w:r>
      <w:r>
        <w:t>ffentlichen Rechts. Regelungen findet man in einer F</w:t>
      </w:r>
      <w:r>
        <w:rPr>
          <w:rFonts w:ascii="Arial Unicode MS"/>
        </w:rPr>
        <w:t>ü</w:t>
      </w:r>
      <w:r>
        <w:t>lle von teils Landes-, teils bundesrechtlichen Einzelgesetzen.</w:t>
      </w:r>
    </w:p>
    <w:p w14:paraId="26772875" w14:textId="77777777" w:rsidR="003F66A9" w:rsidRDefault="002C5FA2">
      <w:pPr>
        <w:pStyle w:val="Text"/>
      </w:pPr>
      <w:r>
        <w:t>Eine Bedeutung im Gesch</w:t>
      </w:r>
      <w:r>
        <w:rPr>
          <w:rFonts w:ascii="Arial Unicode MS"/>
        </w:rPr>
        <w:t>ä</w:t>
      </w:r>
      <w:r>
        <w:t xml:space="preserve">ftsleben hat das </w:t>
      </w:r>
      <w:r w:rsidRPr="00100FA1">
        <w:rPr>
          <w:b/>
        </w:rPr>
        <w:t>HGB</w:t>
      </w:r>
      <w:r>
        <w:t xml:space="preserve">. Es </w:t>
      </w:r>
      <w:r w:rsidRPr="00100FA1">
        <w:rPr>
          <w:b/>
        </w:rPr>
        <w:t>enth</w:t>
      </w:r>
      <w:r w:rsidRPr="00100FA1">
        <w:rPr>
          <w:rFonts w:ascii="Arial Unicode MS"/>
          <w:b/>
        </w:rPr>
        <w:t>ä</w:t>
      </w:r>
      <w:r w:rsidRPr="00100FA1">
        <w:rPr>
          <w:b/>
        </w:rPr>
        <w:t>lt besondere Vorschriften f</w:t>
      </w:r>
      <w:r w:rsidRPr="00100FA1">
        <w:rPr>
          <w:rFonts w:ascii="Arial Unicode MS"/>
          <w:b/>
        </w:rPr>
        <w:t>ü</w:t>
      </w:r>
      <w:r w:rsidRPr="00100FA1">
        <w:rPr>
          <w:b/>
        </w:rPr>
        <w:t>r Kaufleute</w:t>
      </w:r>
      <w:r>
        <w:t xml:space="preserve"> und ist grunds</w:t>
      </w:r>
      <w:r>
        <w:rPr>
          <w:rFonts w:ascii="Arial Unicode MS"/>
        </w:rPr>
        <w:t>ä</w:t>
      </w:r>
      <w:r>
        <w:t xml:space="preserve">tzlich dem Zivilrecht zuzurechnen. Zivilrecht bezeichnet den Gegensatz zum </w:t>
      </w:r>
      <w:r>
        <w:rPr>
          <w:rFonts w:ascii="Arial Unicode MS"/>
        </w:rPr>
        <w:t>ö</w:t>
      </w:r>
      <w:r>
        <w:t>ffentlichen Recht: "B</w:t>
      </w:r>
      <w:r>
        <w:rPr>
          <w:rFonts w:ascii="Arial Unicode MS"/>
        </w:rPr>
        <w:t>ü</w:t>
      </w:r>
      <w:r>
        <w:t>rgerliches Recht" ist derjenige Teil des Zivilrechts, der f</w:t>
      </w:r>
      <w:r>
        <w:rPr>
          <w:rFonts w:ascii="Arial Unicode MS"/>
        </w:rPr>
        <w:t>ü</w:t>
      </w:r>
      <w:r>
        <w:t>r alle B</w:t>
      </w:r>
      <w:r>
        <w:rPr>
          <w:rFonts w:ascii="Arial Unicode MS"/>
        </w:rPr>
        <w:t>ü</w:t>
      </w:r>
      <w:r>
        <w:t>rger gil</w:t>
      </w:r>
      <w:r w:rsidR="00100FA1">
        <w:t xml:space="preserve">t, also zum Beispiel nicht das </w:t>
      </w:r>
      <w:r>
        <w:t>HGB, da dieses grunds</w:t>
      </w:r>
      <w:r>
        <w:rPr>
          <w:rFonts w:ascii="Arial Unicode MS"/>
        </w:rPr>
        <w:t>ä</w:t>
      </w:r>
      <w:r>
        <w:t>tzlich nur f</w:t>
      </w:r>
      <w:r>
        <w:rPr>
          <w:rFonts w:ascii="Arial Unicode MS"/>
        </w:rPr>
        <w:t>ü</w:t>
      </w:r>
      <w:r>
        <w:t>r Kaufleute Geltung hat. In der Praxis werden diese Begriffe b</w:t>
      </w:r>
      <w:r>
        <w:rPr>
          <w:rFonts w:ascii="Arial Unicode MS"/>
        </w:rPr>
        <w:t>ü</w:t>
      </w:r>
      <w:r>
        <w:t>rgerliches und Zivilrecht allerdings oft gleichbedeutend verwendet.</w:t>
      </w:r>
    </w:p>
    <w:p w14:paraId="4457C687" w14:textId="77777777" w:rsidR="003F66A9" w:rsidRDefault="003F66A9">
      <w:pPr>
        <w:pStyle w:val="Text"/>
      </w:pPr>
    </w:p>
    <w:p w14:paraId="76680175" w14:textId="77777777" w:rsidR="00100FA1" w:rsidRPr="00100FA1" w:rsidRDefault="00100FA1">
      <w:pPr>
        <w:pStyle w:val="Text"/>
        <w:rPr>
          <w:b/>
        </w:rPr>
      </w:pPr>
      <w:r w:rsidRPr="00100FA1">
        <w:rPr>
          <w:b/>
        </w:rPr>
        <w:t>Fallbeispiel</w:t>
      </w:r>
      <w:r>
        <w:rPr>
          <w:b/>
        </w:rPr>
        <w:t>e</w:t>
      </w:r>
      <w:r w:rsidRPr="00100FA1">
        <w:rPr>
          <w:b/>
        </w:rPr>
        <w:t>:</w:t>
      </w:r>
    </w:p>
    <w:p w14:paraId="0F0CCC3C" w14:textId="77777777" w:rsidR="003F66A9" w:rsidRDefault="00100FA1">
      <w:pPr>
        <w:pStyle w:val="Text"/>
      </w:pPr>
      <w:r>
        <w:t xml:space="preserve">Schokolade kaufen </w:t>
      </w:r>
      <w:r w:rsidR="002C5FA2">
        <w:t>ist komplizierter als man glaubt</w:t>
      </w:r>
    </w:p>
    <w:p w14:paraId="7903CE78" w14:textId="77777777" w:rsidR="003F66A9" w:rsidRDefault="003F66A9">
      <w:pPr>
        <w:pStyle w:val="Text"/>
      </w:pPr>
    </w:p>
    <w:p w14:paraId="2214C609" w14:textId="77777777" w:rsidR="003F66A9" w:rsidRPr="00100FA1" w:rsidRDefault="002C5FA2">
      <w:pPr>
        <w:pStyle w:val="Text"/>
        <w:rPr>
          <w:u w:val="single"/>
        </w:rPr>
      </w:pPr>
      <w:r w:rsidRPr="00100FA1">
        <w:rPr>
          <w:u w:val="single"/>
        </w:rPr>
        <w:t xml:space="preserve">Fall 1: </w:t>
      </w:r>
    </w:p>
    <w:p w14:paraId="11FE053D" w14:textId="77777777" w:rsidR="003F66A9" w:rsidRDefault="002C5FA2">
      <w:pPr>
        <w:pStyle w:val="Text"/>
      </w:pPr>
      <w:r>
        <w:t>Frau X geht in einen Laden, verlangt Schokolade einer bestimmten Marke. Sie legt ihre Euro M</w:t>
      </w:r>
      <w:r>
        <w:rPr>
          <w:rFonts w:ascii="Arial Unicode MS"/>
        </w:rPr>
        <w:t>ü</w:t>
      </w:r>
      <w:r>
        <w:t>nze auf dem Ladentisch, steckt die Schokolade ein und verl</w:t>
      </w:r>
      <w:r>
        <w:rPr>
          <w:rFonts w:ascii="Arial Unicode MS"/>
        </w:rPr>
        <w:t>ä</w:t>
      </w:r>
      <w:r>
        <w:t>sst das Gesch</w:t>
      </w:r>
      <w:r>
        <w:rPr>
          <w:rFonts w:ascii="Arial Unicode MS"/>
        </w:rPr>
        <w:t>ä</w:t>
      </w:r>
      <w:r>
        <w:t>ft wieder.</w:t>
      </w:r>
    </w:p>
    <w:p w14:paraId="591BB0F4" w14:textId="77777777" w:rsidR="003F66A9" w:rsidRDefault="003F66A9">
      <w:pPr>
        <w:pStyle w:val="Text"/>
      </w:pPr>
    </w:p>
    <w:p w14:paraId="16605889" w14:textId="77777777" w:rsidR="003F66A9" w:rsidRDefault="00100FA1">
      <w:pPr>
        <w:pStyle w:val="Text"/>
      </w:pPr>
      <w:r>
        <w:t>Was hat sich juristisch</w:t>
      </w:r>
      <w:r w:rsidR="002C5FA2">
        <w:t xml:space="preserve"> </w:t>
      </w:r>
      <w:r>
        <w:t>er</w:t>
      </w:r>
      <w:r w:rsidR="002C5FA2">
        <w:t xml:space="preserve">eignet? Ein Kaufvertrag, sonst nichts? </w:t>
      </w:r>
    </w:p>
    <w:p w14:paraId="093135B9" w14:textId="77777777" w:rsidR="00100FA1" w:rsidRDefault="002C5FA2">
      <w:pPr>
        <w:pStyle w:val="Text"/>
      </w:pPr>
      <w:r>
        <w:t>Das m</w:t>
      </w:r>
      <w:r>
        <w:rPr>
          <w:rFonts w:ascii="Arial Unicode MS"/>
        </w:rPr>
        <w:t>ö</w:t>
      </w:r>
      <w:r>
        <w:t>chte man zwar zun</w:t>
      </w:r>
      <w:r>
        <w:rPr>
          <w:rFonts w:ascii="Arial Unicode MS"/>
        </w:rPr>
        <w:t>ä</w:t>
      </w:r>
      <w:r>
        <w:t xml:space="preserve">chst glauben. Aber weit gefehlt! </w:t>
      </w:r>
    </w:p>
    <w:p w14:paraId="3FE6A54B" w14:textId="77777777" w:rsidR="00100FA1" w:rsidRDefault="002C5FA2">
      <w:pPr>
        <w:pStyle w:val="Text"/>
      </w:pPr>
      <w:r>
        <w:lastRenderedPageBreak/>
        <w:t>Es liegen drei Vertr</w:t>
      </w:r>
      <w:r>
        <w:rPr>
          <w:rFonts w:ascii="Arial Unicode MS"/>
        </w:rPr>
        <w:t>ä</w:t>
      </w:r>
      <w:r>
        <w:t xml:space="preserve">ge vor, und zwar </w:t>
      </w:r>
    </w:p>
    <w:p w14:paraId="0E5FF2BC" w14:textId="77777777" w:rsidR="00100FA1" w:rsidRDefault="002C5FA2" w:rsidP="00100FA1">
      <w:pPr>
        <w:pStyle w:val="Text"/>
        <w:numPr>
          <w:ilvl w:val="0"/>
          <w:numId w:val="1"/>
        </w:numPr>
      </w:pPr>
      <w:r>
        <w:t xml:space="preserve">ein </w:t>
      </w:r>
      <w:r w:rsidRPr="00100FA1">
        <w:rPr>
          <w:b/>
        </w:rPr>
        <w:t>Kaufvertrag</w:t>
      </w:r>
      <w:r>
        <w:t xml:space="preserve">, </w:t>
      </w:r>
    </w:p>
    <w:p w14:paraId="11EFCA86" w14:textId="77777777" w:rsidR="00100FA1" w:rsidRDefault="002C5FA2" w:rsidP="00100FA1">
      <w:pPr>
        <w:pStyle w:val="Text"/>
        <w:numPr>
          <w:ilvl w:val="0"/>
          <w:numId w:val="1"/>
        </w:numPr>
      </w:pPr>
      <w:r>
        <w:t xml:space="preserve">ein </w:t>
      </w:r>
      <w:r w:rsidRPr="00100FA1">
        <w:rPr>
          <w:b/>
        </w:rPr>
        <w:t>Eigentums</w:t>
      </w:r>
      <w:r w:rsidRPr="00100FA1">
        <w:rPr>
          <w:rFonts w:ascii="Arial Unicode MS"/>
          <w:b/>
        </w:rPr>
        <w:t>ü</w:t>
      </w:r>
      <w:r w:rsidRPr="00100FA1">
        <w:rPr>
          <w:b/>
        </w:rPr>
        <w:t>bertragungsvertrag (</w:t>
      </w:r>
      <w:r w:rsidRPr="00100FA1">
        <w:rPr>
          <w:rFonts w:ascii="Arial Unicode MS"/>
          <w:b/>
        </w:rPr>
        <w:t>Ü</w:t>
      </w:r>
      <w:r w:rsidRPr="00100FA1">
        <w:rPr>
          <w:b/>
        </w:rPr>
        <w:t>bereignungsvertrag) hinsichtlich der Schokolade</w:t>
      </w:r>
      <w:r>
        <w:t xml:space="preserve"> und </w:t>
      </w:r>
    </w:p>
    <w:p w14:paraId="3739414F" w14:textId="77777777" w:rsidR="003F66A9" w:rsidRDefault="002C5FA2" w:rsidP="00100FA1">
      <w:pPr>
        <w:pStyle w:val="Text"/>
        <w:numPr>
          <w:ilvl w:val="0"/>
          <w:numId w:val="1"/>
        </w:numPr>
      </w:pPr>
      <w:r>
        <w:t xml:space="preserve">ein </w:t>
      </w:r>
      <w:r w:rsidRPr="00100FA1">
        <w:rPr>
          <w:b/>
        </w:rPr>
        <w:t>Eigentums</w:t>
      </w:r>
      <w:r w:rsidRPr="00100FA1">
        <w:rPr>
          <w:rFonts w:ascii="Arial Unicode MS"/>
          <w:b/>
        </w:rPr>
        <w:t>ü</w:t>
      </w:r>
      <w:r w:rsidRPr="00100FA1">
        <w:rPr>
          <w:b/>
        </w:rPr>
        <w:t>bertragungsvertrag (</w:t>
      </w:r>
      <w:r w:rsidRPr="00100FA1">
        <w:rPr>
          <w:rFonts w:ascii="Arial Unicode MS"/>
          <w:b/>
        </w:rPr>
        <w:t>Ü</w:t>
      </w:r>
      <w:r w:rsidRPr="00100FA1">
        <w:rPr>
          <w:b/>
        </w:rPr>
        <w:t>bereignungsvertrag) hinsichtlich des Geldes.</w:t>
      </w:r>
      <w:r>
        <w:t xml:space="preserve"> </w:t>
      </w:r>
    </w:p>
    <w:p w14:paraId="2A8B4A3E" w14:textId="77777777" w:rsidR="00100FA1" w:rsidRDefault="00100FA1">
      <w:pPr>
        <w:pStyle w:val="Text"/>
      </w:pPr>
    </w:p>
    <w:p w14:paraId="3CABFE7F" w14:textId="77777777" w:rsidR="003F66A9" w:rsidRDefault="002C5FA2">
      <w:pPr>
        <w:pStyle w:val="Text"/>
      </w:pPr>
      <w:r>
        <w:t xml:space="preserve">Lesen Sie jetzt bitte </w:t>
      </w:r>
      <w:r>
        <w:rPr>
          <w:rFonts w:ascii="Arial Unicode MS"/>
        </w:rPr>
        <w:t xml:space="preserve">§ </w:t>
      </w:r>
      <w:r>
        <w:t xml:space="preserve">433 Abs. 1 Satz 1 BGB, ferner </w:t>
      </w:r>
      <w:r>
        <w:rPr>
          <w:rFonts w:ascii="Arial Unicode MS"/>
        </w:rPr>
        <w:t xml:space="preserve">§ </w:t>
      </w:r>
      <w:r w:rsidR="00100FA1">
        <w:t>433 Abs. 2 BGB!</w:t>
      </w:r>
    </w:p>
    <w:p w14:paraId="2D4F1D0A" w14:textId="77777777" w:rsidR="003F66A9" w:rsidRDefault="002C5FA2">
      <w:pPr>
        <w:pStyle w:val="Text"/>
      </w:pPr>
      <w:r>
        <w:t>Sie sehen: der Gesetzgeber versteht und dem Kaufvertrag nur die Verpflichtung f</w:t>
      </w:r>
      <w:r>
        <w:rPr>
          <w:rFonts w:ascii="Arial Unicode MS"/>
        </w:rPr>
        <w:t>ü</w:t>
      </w:r>
      <w:r>
        <w:t xml:space="preserve">r beide Seiten, das Eigentum an der Kaufsache und am Geld zu </w:t>
      </w:r>
      <w:r>
        <w:rPr>
          <w:rFonts w:ascii="Arial Unicode MS"/>
        </w:rPr>
        <w:t>ü</w:t>
      </w:r>
      <w:r>
        <w:t xml:space="preserve">bertragen also so etwas wie einen Vorvertrag. Die </w:t>
      </w:r>
      <w:r>
        <w:rPr>
          <w:rFonts w:ascii="Arial Unicode MS"/>
        </w:rPr>
        <w:t>Ü</w:t>
      </w:r>
      <w:r>
        <w:t>bertragung des Eigentums ist als eigener, v</w:t>
      </w:r>
      <w:r>
        <w:rPr>
          <w:rFonts w:ascii="Arial Unicode MS"/>
        </w:rPr>
        <w:t>ö</w:t>
      </w:r>
      <w:r>
        <w:t>llig selbstst</w:t>
      </w:r>
      <w:r>
        <w:rPr>
          <w:rFonts w:ascii="Arial Unicode MS"/>
        </w:rPr>
        <w:t>ä</w:t>
      </w:r>
      <w:r>
        <w:t>ndiger, abstrakter Vertrag konstruiert.</w:t>
      </w:r>
    </w:p>
    <w:p w14:paraId="4F19C660" w14:textId="77777777" w:rsidR="003F66A9" w:rsidRDefault="002C5FA2">
      <w:pPr>
        <w:pStyle w:val="Text"/>
      </w:pPr>
      <w:r>
        <w:t xml:space="preserve">Lesen Sie jetzt bitte </w:t>
      </w:r>
      <w:r>
        <w:rPr>
          <w:rFonts w:ascii="Arial Unicode MS"/>
        </w:rPr>
        <w:t>§</w:t>
      </w:r>
      <w:r w:rsidR="00100FA1">
        <w:rPr>
          <w:rFonts w:ascii="Arial Unicode MS"/>
        </w:rPr>
        <w:t xml:space="preserve"> </w:t>
      </w:r>
      <w:r w:rsidR="00100FA1">
        <w:t>929, Satz 1 BGB!</w:t>
      </w:r>
    </w:p>
    <w:p w14:paraId="2ADC1E21" w14:textId="77777777" w:rsidR="003F66A9" w:rsidRDefault="002C5FA2">
      <w:pPr>
        <w:pStyle w:val="Text"/>
      </w:pPr>
      <w:r>
        <w:rPr>
          <w:rFonts w:ascii="Arial Unicode MS"/>
        </w:rPr>
        <w:t xml:space="preserve">§ </w:t>
      </w:r>
      <w:r>
        <w:t>929 BGB sagt: zu Eigentums</w:t>
      </w:r>
      <w:r>
        <w:rPr>
          <w:rFonts w:ascii="Arial Unicode MS"/>
        </w:rPr>
        <w:t>ü</w:t>
      </w:r>
      <w:r>
        <w:t xml:space="preserve">bertragung </w:t>
      </w:r>
      <w:r w:rsidR="00100FA1">
        <w:t xml:space="preserve">an einer beweglichen Sache </w:t>
      </w:r>
      <w:r>
        <w:t>sind n</w:t>
      </w:r>
      <w:r>
        <w:rPr>
          <w:rFonts w:ascii="Arial Unicode MS"/>
        </w:rPr>
        <w:t>ö</w:t>
      </w:r>
      <w:r>
        <w:t>tig ein eigener</w:t>
      </w:r>
      <w:r>
        <w:rPr>
          <w:rFonts w:ascii="Arial Unicode MS"/>
        </w:rPr>
        <w:t xml:space="preserve"> Ü</w:t>
      </w:r>
      <w:r>
        <w:t>bereignungsvertrag und dar</w:t>
      </w:r>
      <w:r>
        <w:rPr>
          <w:rFonts w:ascii="Arial Unicode MS"/>
        </w:rPr>
        <w:t>ü</w:t>
      </w:r>
      <w:r>
        <w:t xml:space="preserve">ber hinaus die </w:t>
      </w:r>
      <w:r>
        <w:rPr>
          <w:rFonts w:ascii="Arial Unicode MS"/>
        </w:rPr>
        <w:t>Ü</w:t>
      </w:r>
      <w:r>
        <w:t>bergabe der Sache.</w:t>
      </w:r>
    </w:p>
    <w:p w14:paraId="597C95E1" w14:textId="77777777" w:rsidR="003F66A9" w:rsidRDefault="003F66A9">
      <w:pPr>
        <w:pStyle w:val="Text"/>
      </w:pPr>
    </w:p>
    <w:p w14:paraId="1B8EB3EE" w14:textId="77777777" w:rsidR="00100FA1" w:rsidRDefault="002C5FA2">
      <w:pPr>
        <w:pStyle w:val="Text"/>
      </w:pPr>
      <w:r>
        <w:t xml:space="preserve">Damit haben Sie bereits ein </w:t>
      </w:r>
      <w:r w:rsidRPr="00100FA1">
        <w:rPr>
          <w:b/>
        </w:rPr>
        <w:t>fundamentales Prinzip des BGB</w:t>
      </w:r>
      <w:r>
        <w:t xml:space="preserve"> kennen gelernt, n</w:t>
      </w:r>
      <w:r>
        <w:rPr>
          <w:rFonts w:ascii="Arial Unicode MS"/>
        </w:rPr>
        <w:t>ä</w:t>
      </w:r>
      <w:r>
        <w:t xml:space="preserve">mlich das sogenannte </w:t>
      </w:r>
      <w:r w:rsidRPr="00100FA1">
        <w:rPr>
          <w:b/>
        </w:rPr>
        <w:t>Abstraktionsprinzip</w:t>
      </w:r>
      <w:r>
        <w:t xml:space="preserve">. </w:t>
      </w:r>
    </w:p>
    <w:p w14:paraId="4C99671C" w14:textId="77777777" w:rsidR="003F66A9" w:rsidRDefault="002C5FA2">
      <w:pPr>
        <w:pStyle w:val="Text"/>
      </w:pPr>
      <w:r>
        <w:t>Nach diesem Prinzip trennt das BGB s</w:t>
      </w:r>
      <w:r>
        <w:rPr>
          <w:rFonts w:ascii="Arial Unicode MS"/>
        </w:rPr>
        <w:t>ä</w:t>
      </w:r>
      <w:r>
        <w:t>uberlich zwischen dem sogenannten Grundgesch</w:t>
      </w:r>
      <w:r>
        <w:rPr>
          <w:rFonts w:ascii="Arial Unicode MS"/>
        </w:rPr>
        <w:t>ä</w:t>
      </w:r>
      <w:r>
        <w:t>ft, durch das sich jemand zu etwas verpflichtet, und der Erf</w:t>
      </w:r>
      <w:r>
        <w:rPr>
          <w:rFonts w:ascii="Arial Unicode MS"/>
        </w:rPr>
        <w:t>ü</w:t>
      </w:r>
      <w:r>
        <w:t>llung dieser Verpflichtung, die davon rechtlich losgel</w:t>
      </w:r>
      <w:r>
        <w:rPr>
          <w:rFonts w:ascii="Arial Unicode MS"/>
        </w:rPr>
        <w:t>ö</w:t>
      </w:r>
      <w:r>
        <w:t>st, abstrahiert wird. Das Verpflichtungsgesch</w:t>
      </w:r>
      <w:r>
        <w:rPr>
          <w:rFonts w:ascii="Arial Unicode MS"/>
        </w:rPr>
        <w:t>ä</w:t>
      </w:r>
      <w:r>
        <w:t>ft ist der Grund (lateinisch.: causa), warum die abstrakte Eigentums</w:t>
      </w:r>
      <w:r>
        <w:rPr>
          <w:rFonts w:ascii="Arial Unicode MS"/>
        </w:rPr>
        <w:t>ü</w:t>
      </w:r>
      <w:r>
        <w:t xml:space="preserve">bertragung vorgenommen wird. Der </w:t>
      </w:r>
      <w:r>
        <w:rPr>
          <w:rFonts w:ascii="Arial Unicode MS"/>
        </w:rPr>
        <w:t>Ü</w:t>
      </w:r>
      <w:r>
        <w:t>bereignung k</w:t>
      </w:r>
      <w:r>
        <w:rPr>
          <w:rFonts w:ascii="Arial Unicode MS"/>
        </w:rPr>
        <w:t>ö</w:t>
      </w:r>
      <w:r>
        <w:t>nnte statt eines Kaufvertrages zum Beispiel auch ein Schenkungs- oder Tauschvertrag als Kausalgesch</w:t>
      </w:r>
      <w:r>
        <w:rPr>
          <w:rFonts w:ascii="Arial Unicode MS"/>
        </w:rPr>
        <w:t>ä</w:t>
      </w:r>
      <w:r>
        <w:t>ft zu Grunde liegen.</w:t>
      </w:r>
    </w:p>
    <w:p w14:paraId="3415791C" w14:textId="77777777" w:rsidR="003F66A9" w:rsidRDefault="003F66A9">
      <w:pPr>
        <w:pStyle w:val="Text"/>
      </w:pPr>
    </w:p>
    <w:p w14:paraId="36D3FC24" w14:textId="77777777" w:rsidR="003F66A9" w:rsidRPr="00100FA1" w:rsidRDefault="002C5FA2">
      <w:pPr>
        <w:pStyle w:val="Text"/>
        <w:rPr>
          <w:u w:val="single"/>
        </w:rPr>
      </w:pPr>
      <w:r w:rsidRPr="00100FA1">
        <w:rPr>
          <w:u w:val="single"/>
        </w:rPr>
        <w:t xml:space="preserve">Fall 2: </w:t>
      </w:r>
    </w:p>
    <w:p w14:paraId="7D7CCA2A" w14:textId="77777777" w:rsidR="003F66A9" w:rsidRDefault="00CC3F84">
      <w:pPr>
        <w:pStyle w:val="Text"/>
      </w:pPr>
      <w:r>
        <w:t>Der v</w:t>
      </w:r>
      <w:r w:rsidR="00100FA1">
        <w:t>ollj</w:t>
      </w:r>
      <w:r w:rsidR="00100FA1">
        <w:t>ä</w:t>
      </w:r>
      <w:r>
        <w:t>hrige Kunstliebhaber K</w:t>
      </w:r>
      <w:r w:rsidR="00100FA1">
        <w:t xml:space="preserve"> </w:t>
      </w:r>
      <w:r w:rsidR="002C5FA2">
        <w:t>kauft ein Gem</w:t>
      </w:r>
      <w:r w:rsidR="002C5FA2">
        <w:rPr>
          <w:rFonts w:ascii="Arial Unicode MS"/>
        </w:rPr>
        <w:t>ä</w:t>
      </w:r>
      <w:r w:rsidR="00100FA1">
        <w:t>lde</w:t>
      </w:r>
      <w:r>
        <w:t xml:space="preserve"> (Unikat) zu einem sehr g</w:t>
      </w:r>
      <w:r>
        <w:t>ü</w:t>
      </w:r>
      <w:r>
        <w:t>nstigen Preis</w:t>
      </w:r>
      <w:r w:rsidR="00357A5B">
        <w:t xml:space="preserve"> vom Kunsth</w:t>
      </w:r>
      <w:r w:rsidR="00D042FC">
        <w:t>ä</w:t>
      </w:r>
      <w:r w:rsidR="00D042FC">
        <w:t>ndler V</w:t>
      </w:r>
      <w:r w:rsidR="00100FA1">
        <w:t>, das</w:t>
      </w:r>
      <w:r w:rsidR="002C5FA2">
        <w:t xml:space="preserve"> er aber erst sp</w:t>
      </w:r>
      <w:r w:rsidR="002C5FA2">
        <w:rPr>
          <w:rFonts w:ascii="Arial Unicode MS"/>
        </w:rPr>
        <w:t>ä</w:t>
      </w:r>
      <w:r w:rsidR="002C5FA2">
        <w:t>ter abholen will. Es wird daher zun</w:t>
      </w:r>
      <w:r w:rsidR="002C5FA2">
        <w:rPr>
          <w:rFonts w:ascii="Arial Unicode MS"/>
        </w:rPr>
        <w:t>ä</w:t>
      </w:r>
      <w:r w:rsidR="002C5FA2">
        <w:t>chst nur der Kaufvertrag gem</w:t>
      </w:r>
      <w:r w:rsidR="002C5FA2">
        <w:rPr>
          <w:rFonts w:ascii="Arial Unicode MS"/>
        </w:rPr>
        <w:t xml:space="preserve">äß § </w:t>
      </w:r>
      <w:r w:rsidR="002C5FA2">
        <w:t xml:space="preserve">433 BGB </w:t>
      </w:r>
      <w:r>
        <w:t xml:space="preserve">geschlossen. Der </w:t>
      </w:r>
      <w:r w:rsidR="00100FA1">
        <w:t>vollj</w:t>
      </w:r>
      <w:r w:rsidR="00100FA1">
        <w:t>ä</w:t>
      </w:r>
      <w:r>
        <w:t>hrige Schlau</w:t>
      </w:r>
      <w:r w:rsidR="002C5FA2">
        <w:t>, der den Vorgang beobachtet hat, bietet daraufhin einen h</w:t>
      </w:r>
      <w:r w:rsidR="002C5FA2">
        <w:rPr>
          <w:rFonts w:ascii="Arial Unicode MS"/>
        </w:rPr>
        <w:t>ö</w:t>
      </w:r>
      <w:r w:rsidR="002C5FA2">
        <w:t>heren Preis, und der H</w:t>
      </w:r>
      <w:r w:rsidR="002C5FA2">
        <w:rPr>
          <w:rFonts w:ascii="Arial Unicode MS"/>
        </w:rPr>
        <w:t>ä</w:t>
      </w:r>
      <w:r w:rsidR="002C5FA2">
        <w:t xml:space="preserve">ndler verkauft </w:t>
      </w:r>
      <w:r>
        <w:t>dem Schlau das Gem</w:t>
      </w:r>
      <w:r>
        <w:t>ä</w:t>
      </w:r>
      <w:r>
        <w:t xml:space="preserve">lde </w:t>
      </w:r>
      <w:r w:rsidR="002C5FA2">
        <w:t xml:space="preserve">nach </w:t>
      </w:r>
      <w:r w:rsidR="002C5FA2">
        <w:rPr>
          <w:rFonts w:ascii="Arial Unicode MS"/>
        </w:rPr>
        <w:t>§</w:t>
      </w:r>
      <w:r w:rsidR="002C5FA2">
        <w:t xml:space="preserve"> 433 BGB und </w:t>
      </w:r>
      <w:r w:rsidR="002C5FA2">
        <w:rPr>
          <w:rFonts w:ascii="Arial Unicode MS"/>
        </w:rPr>
        <w:t>ü</w:t>
      </w:r>
      <w:r w:rsidR="002C5FA2">
        <w:t xml:space="preserve">bereignet nach </w:t>
      </w:r>
      <w:r w:rsidR="002C5FA2">
        <w:rPr>
          <w:rFonts w:ascii="Arial Unicode MS"/>
        </w:rPr>
        <w:t xml:space="preserve">§ </w:t>
      </w:r>
      <w:r w:rsidR="002C5FA2">
        <w:t>929 BGB nun das Bild an diesen Kunden.</w:t>
      </w:r>
    </w:p>
    <w:p w14:paraId="3764AC56" w14:textId="77777777" w:rsidR="003F66A9" w:rsidRDefault="003F66A9">
      <w:pPr>
        <w:pStyle w:val="Text"/>
      </w:pPr>
    </w:p>
    <w:p w14:paraId="2C343B7B" w14:textId="77777777" w:rsidR="003F66A9" w:rsidRDefault="002C5FA2">
      <w:pPr>
        <w:pStyle w:val="Text"/>
      </w:pPr>
      <w:r>
        <w:t>Was kann der erste K</w:t>
      </w:r>
      <w:r>
        <w:rPr>
          <w:rFonts w:ascii="Arial Unicode MS"/>
        </w:rPr>
        <w:t>ä</w:t>
      </w:r>
      <w:r>
        <w:t>ufer</w:t>
      </w:r>
      <w:r w:rsidR="00CC3F84">
        <w:t>, der Kunstliebhaber K,</w:t>
      </w:r>
      <w:r>
        <w:t xml:space="preserve"> tun? </w:t>
      </w:r>
    </w:p>
    <w:p w14:paraId="6ADAA829" w14:textId="77777777" w:rsidR="00707C7E" w:rsidRDefault="002C5FA2">
      <w:pPr>
        <w:pStyle w:val="Text"/>
      </w:pPr>
      <w:r>
        <w:t>Der Verk</w:t>
      </w:r>
      <w:r>
        <w:rPr>
          <w:rFonts w:ascii="Arial Unicode MS"/>
        </w:rPr>
        <w:t>ä</w:t>
      </w:r>
      <w:r>
        <w:t xml:space="preserve">ufer war </w:t>
      </w:r>
      <w:r w:rsidR="00CC3F84">
        <w:t xml:space="preserve">nach Abschluss des ersten KV </w:t>
      </w:r>
      <w:r>
        <w:t>noch Eigent</w:t>
      </w:r>
      <w:r>
        <w:rPr>
          <w:rFonts w:ascii="Arial Unicode MS"/>
        </w:rPr>
        <w:t>ü</w:t>
      </w:r>
      <w:r>
        <w:t xml:space="preserve">mer, da er mit dem Kunden </w:t>
      </w:r>
      <w:r w:rsidR="00CC3F84">
        <w:t xml:space="preserve">K </w:t>
      </w:r>
      <w:r>
        <w:t xml:space="preserve">nur einen Verpflichtungsvertrag geschlossen hatte. Deshalb konnte er auf jeden Fall die Sache </w:t>
      </w:r>
      <w:r w:rsidR="00707C7E">
        <w:t xml:space="preserve">an </w:t>
      </w:r>
      <w:r w:rsidR="00357A5B">
        <w:t xml:space="preserve">den zweiten Kunden </w:t>
      </w:r>
      <w:r w:rsidR="00707C7E">
        <w:t xml:space="preserve">Schlau </w:t>
      </w:r>
      <w:r>
        <w:t xml:space="preserve">nach </w:t>
      </w:r>
      <w:r>
        <w:rPr>
          <w:rFonts w:ascii="Arial Unicode MS"/>
        </w:rPr>
        <w:t xml:space="preserve">§ </w:t>
      </w:r>
      <w:r>
        <w:t>929 BGB</w:t>
      </w:r>
      <w:r w:rsidR="00707C7E">
        <w:t xml:space="preserve"> </w:t>
      </w:r>
      <w:r w:rsidR="00707C7E">
        <w:t>ü</w:t>
      </w:r>
      <w:r w:rsidR="00707C7E">
        <w:t>bereignen</w:t>
      </w:r>
      <w:r>
        <w:t xml:space="preserve">. Auch ist der zweite Kaufvertrag nach </w:t>
      </w:r>
      <w:r>
        <w:rPr>
          <w:rFonts w:ascii="Arial Unicode MS"/>
        </w:rPr>
        <w:t xml:space="preserve">§ </w:t>
      </w:r>
      <w:r>
        <w:t>433 BGB voll</w:t>
      </w:r>
      <w:r w:rsidR="00100FA1">
        <w:t xml:space="preserve"> rechtswirksam</w:t>
      </w:r>
      <w:r>
        <w:t>, weil dem Gesetz nicht zu entnehmen ist, dass man sich nicht zweimal zu der gleichen Leistung ve</w:t>
      </w:r>
      <w:r w:rsidR="00707C7E">
        <w:t xml:space="preserve">rpflichten darf. </w:t>
      </w:r>
    </w:p>
    <w:p w14:paraId="61721BDD" w14:textId="77777777" w:rsidR="00D042FC" w:rsidRDefault="00707C7E">
      <w:pPr>
        <w:pStyle w:val="Text"/>
      </w:pPr>
      <w:r>
        <w:t>Durch den Abschluss eines KV entsteht ein vertragliches Schuldverh</w:t>
      </w:r>
      <w:r w:rsidR="00D042FC">
        <w:t>ä</w:t>
      </w:r>
      <w:r w:rsidR="00357A5B">
        <w:t>l</w:t>
      </w:r>
      <w:r>
        <w:t>tnis zwischen dem K</w:t>
      </w:r>
      <w:r>
        <w:t>ä</w:t>
      </w:r>
      <w:r>
        <w:t>ufer und Verk</w:t>
      </w:r>
      <w:r>
        <w:t>ä</w:t>
      </w:r>
      <w:r>
        <w:t xml:space="preserve">ufer. Durch die </w:t>
      </w:r>
      <w:r>
        <w:t>Ü</w:t>
      </w:r>
      <w:r>
        <w:t xml:space="preserve">bereignung des Bildes </w:t>
      </w:r>
      <w:r w:rsidR="00357A5B">
        <w:t xml:space="preserve">- </w:t>
      </w:r>
      <w:r w:rsidR="00D042FC">
        <w:t xml:space="preserve">in diesem Fall </w:t>
      </w:r>
      <w:r>
        <w:t>vom H</w:t>
      </w:r>
      <w:r>
        <w:t>ä</w:t>
      </w:r>
      <w:r>
        <w:t>ndler an den Schlau</w:t>
      </w:r>
      <w:r w:rsidR="00357A5B">
        <w:t xml:space="preserve"> - kann der Kunsth</w:t>
      </w:r>
      <w:r>
        <w:t>ä</w:t>
      </w:r>
      <w:r>
        <w:t>ndler die vereinbarte Leistung gegen</w:t>
      </w:r>
      <w:r>
        <w:t>ü</w:t>
      </w:r>
      <w:r>
        <w:t>ber K nicht mehr ordnungsgem</w:t>
      </w:r>
      <w:r>
        <w:t>äß</w:t>
      </w:r>
      <w:r>
        <w:t xml:space="preserve"> erbringen. Somit liegt eine Leistungsst</w:t>
      </w:r>
      <w:r>
        <w:t>ö</w:t>
      </w:r>
      <w:r>
        <w:t>rung bzw. eine P</w:t>
      </w:r>
      <w:r w:rsidR="00D042FC">
        <w:t>f</w:t>
      </w:r>
      <w:r>
        <w:t>lichtverletzung der H</w:t>
      </w:r>
      <w:r>
        <w:t>ä</w:t>
      </w:r>
      <w:r>
        <w:t>ndlers gegen</w:t>
      </w:r>
      <w:r>
        <w:t>ü</w:t>
      </w:r>
      <w:r>
        <w:t xml:space="preserve">ber </w:t>
      </w:r>
      <w:r w:rsidR="00D042FC">
        <w:t>K vor, die der Verk</w:t>
      </w:r>
      <w:r w:rsidR="00D042FC">
        <w:t>ä</w:t>
      </w:r>
      <w:r w:rsidR="00D042FC">
        <w:t>ufer (Schuldner) zu vertreten hat.</w:t>
      </w:r>
      <w:r w:rsidR="00357A5B">
        <w:t xml:space="preserve"> (</w:t>
      </w:r>
      <w:r w:rsidR="00357A5B">
        <w:t>§§</w:t>
      </w:r>
      <w:r w:rsidR="00357A5B">
        <w:t xml:space="preserve"> 276, 278 BGB)</w:t>
      </w:r>
    </w:p>
    <w:p w14:paraId="71A3C792" w14:textId="77777777" w:rsidR="00D042FC" w:rsidRDefault="00D042FC">
      <w:pPr>
        <w:pStyle w:val="Text"/>
      </w:pPr>
      <w:r>
        <w:t xml:space="preserve">Als generelle </w:t>
      </w:r>
      <w:r w:rsidRPr="00357A5B">
        <w:rPr>
          <w:b/>
        </w:rPr>
        <w:t>Anspr</w:t>
      </w:r>
      <w:r w:rsidRPr="00357A5B">
        <w:rPr>
          <w:b/>
        </w:rPr>
        <w:t>ü</w:t>
      </w:r>
      <w:r w:rsidR="00357A5B" w:rsidRPr="00357A5B">
        <w:rPr>
          <w:b/>
        </w:rPr>
        <w:t xml:space="preserve">che bei </w:t>
      </w:r>
      <w:r w:rsidRPr="00357A5B">
        <w:rPr>
          <w:b/>
        </w:rPr>
        <w:t>Pflichtverletzungen</w:t>
      </w:r>
      <w:r>
        <w:t xml:space="preserve"> hat der Gesetzgeber </w:t>
      </w:r>
    </w:p>
    <w:p w14:paraId="332C2786" w14:textId="77777777" w:rsidR="00D042FC" w:rsidRPr="00357A5B" w:rsidRDefault="00D042FC">
      <w:pPr>
        <w:pStyle w:val="Text"/>
        <w:rPr>
          <w:b/>
        </w:rPr>
      </w:pPr>
      <w:r w:rsidRPr="00357A5B">
        <w:rPr>
          <w:b/>
        </w:rPr>
        <w:t>R</w:t>
      </w:r>
      <w:r w:rsidRPr="00357A5B">
        <w:rPr>
          <w:b/>
        </w:rPr>
        <w:t>ü</w:t>
      </w:r>
      <w:r w:rsidRPr="00357A5B">
        <w:rPr>
          <w:b/>
        </w:rPr>
        <w:t>cktritt vom Vertrag und Schadensersatz (</w:t>
      </w:r>
      <w:r w:rsidRPr="00357A5B">
        <w:rPr>
          <w:b/>
        </w:rPr>
        <w:t>§§</w:t>
      </w:r>
      <w:r w:rsidRPr="00357A5B">
        <w:rPr>
          <w:b/>
        </w:rPr>
        <w:t xml:space="preserve"> 280 I, 281 I S. 1 und 323 I BGB)</w:t>
      </w:r>
    </w:p>
    <w:p w14:paraId="3FF50058" w14:textId="77777777" w:rsidR="003F66A9" w:rsidRDefault="00D042FC">
      <w:pPr>
        <w:pStyle w:val="Text"/>
      </w:pPr>
      <w:r>
        <w:t xml:space="preserve">vorgesehen, </w:t>
      </w:r>
      <w:r w:rsidR="002C5FA2">
        <w:t>die Sache selbst ist weg.</w:t>
      </w:r>
    </w:p>
    <w:p w14:paraId="351B0071" w14:textId="77777777" w:rsidR="003F66A9" w:rsidRDefault="003F66A9">
      <w:pPr>
        <w:pStyle w:val="Text"/>
      </w:pPr>
    </w:p>
    <w:p w14:paraId="67ECCC09" w14:textId="4478346F" w:rsidR="003F66A9" w:rsidRDefault="002C5FA2">
      <w:pPr>
        <w:pStyle w:val="Text"/>
      </w:pPr>
      <w:r>
        <w:t>Sie sehen, dass es einen gro</w:t>
      </w:r>
      <w:r>
        <w:rPr>
          <w:rFonts w:ascii="Arial Unicode MS"/>
        </w:rPr>
        <w:t>ß</w:t>
      </w:r>
      <w:r>
        <w:t xml:space="preserve">en Unterschied macht, ob man schon </w:t>
      </w:r>
      <w:r>
        <w:rPr>
          <w:rFonts w:ascii="Arial Unicode MS"/>
        </w:rPr>
        <w:t>ü</w:t>
      </w:r>
      <w:r>
        <w:t>ber das Eigentum an der Sache verf</w:t>
      </w:r>
      <w:r>
        <w:rPr>
          <w:rFonts w:ascii="Arial Unicode MS"/>
        </w:rPr>
        <w:t>ü</w:t>
      </w:r>
      <w:r>
        <w:t xml:space="preserve">gt hat, oder ob man sich dazu erst durch den Kaufvertrag verpflichtet hat. Auf dieser simplen Unterscheidung beruht der ganze Aufbau des BGB. Bitte schlagen Sie das Inhaltsverzeichnis des Gesetzes auf und sehen Sie sich die </w:t>
      </w:r>
      <w:r>
        <w:rPr>
          <w:rFonts w:ascii="Arial Unicode MS"/>
        </w:rPr>
        <w:t>Ü</w:t>
      </w:r>
      <w:r>
        <w:t>berschriften der f</w:t>
      </w:r>
      <w:r>
        <w:rPr>
          <w:rFonts w:ascii="Arial Unicode MS"/>
        </w:rPr>
        <w:t>ü</w:t>
      </w:r>
      <w:r>
        <w:t>nf B</w:t>
      </w:r>
      <w:r>
        <w:rPr>
          <w:rFonts w:ascii="Arial Unicode MS"/>
        </w:rPr>
        <w:t>ü</w:t>
      </w:r>
      <w:r>
        <w:t xml:space="preserve">cher an, aus </w:t>
      </w:r>
      <w:r>
        <w:lastRenderedPageBreak/>
        <w:t>denen das BGB besteht. Schauen Sie bitte nach, in welchen B</w:t>
      </w:r>
      <w:r>
        <w:rPr>
          <w:rFonts w:ascii="Arial Unicode MS"/>
        </w:rPr>
        <w:t>ü</w:t>
      </w:r>
      <w:r>
        <w:t xml:space="preserve">chern die </w:t>
      </w:r>
      <w:r>
        <w:rPr>
          <w:rFonts w:ascii="Arial Unicode MS"/>
        </w:rPr>
        <w:t xml:space="preserve">§§ </w:t>
      </w:r>
      <w:r w:rsidR="00722D6B">
        <w:t>433 BGB und</w:t>
      </w:r>
      <w:r>
        <w:t xml:space="preserve"> 929 BGB stehen.</w:t>
      </w:r>
    </w:p>
    <w:p w14:paraId="025C5F13" w14:textId="77777777" w:rsidR="003F66A9" w:rsidRDefault="002C5FA2">
      <w:pPr>
        <w:pStyle w:val="Text"/>
      </w:pPr>
      <w:r>
        <w:t xml:space="preserve"> </w:t>
      </w:r>
    </w:p>
    <w:p w14:paraId="2CB7FB4C" w14:textId="77777777" w:rsidR="00357A5B" w:rsidRDefault="002C5FA2">
      <w:pPr>
        <w:pStyle w:val="Text"/>
      </w:pPr>
      <w:r>
        <w:t>Sie sehen: im</w:t>
      </w:r>
      <w:r w:rsidR="00357A5B">
        <w:t xml:space="preserve"> Schuld- und im Sachenrecht, </w:t>
      </w:r>
      <w:r>
        <w:t xml:space="preserve">den zwei wichtigsten Teilen des BGB. Halten Sie sich jetzt das Wesen eines Kaufvertrags beziehungsweise eines </w:t>
      </w:r>
      <w:r>
        <w:rPr>
          <w:rFonts w:ascii="Arial Unicode MS"/>
        </w:rPr>
        <w:t>Ü</w:t>
      </w:r>
      <w:r>
        <w:t>bereignungsvertrags vor Augen. Wenn Sie nun verallgemeinern, k</w:t>
      </w:r>
      <w:r>
        <w:rPr>
          <w:rFonts w:ascii="Arial Unicode MS"/>
        </w:rPr>
        <w:t>ö</w:t>
      </w:r>
      <w:r>
        <w:t>nnen sie erraten, was f</w:t>
      </w:r>
      <w:r>
        <w:rPr>
          <w:rFonts w:ascii="Arial Unicode MS"/>
        </w:rPr>
        <w:t>ü</w:t>
      </w:r>
      <w:r>
        <w:t>r Arten von Rechtsbeziehungen in beiden B</w:t>
      </w:r>
      <w:r>
        <w:rPr>
          <w:rFonts w:ascii="Arial Unicode MS"/>
        </w:rPr>
        <w:t>ü</w:t>
      </w:r>
      <w:r>
        <w:t xml:space="preserve">chern geregelt sind. Im Grunde ist es ganz einfach: </w:t>
      </w:r>
      <w:r w:rsidRPr="00357A5B">
        <w:rPr>
          <w:b/>
        </w:rPr>
        <w:t>wer mit einem anderen einen schuldrechtlichen, d.h. rein verpflichtenden Vertrag schlie</w:t>
      </w:r>
      <w:r w:rsidRPr="00357A5B">
        <w:rPr>
          <w:rFonts w:ascii="Arial Unicode MS"/>
          <w:b/>
        </w:rPr>
        <w:t>ß</w:t>
      </w:r>
      <w:r w:rsidRPr="00357A5B">
        <w:rPr>
          <w:b/>
        </w:rPr>
        <w:t>t, schafft dadurch rechtliche Beziehungen von Person zu Person. Wer mit seinem Partner dagegen einen sachenrechtlichen Vertrag (= dinglicher Vertrag) schlie</w:t>
      </w:r>
      <w:r w:rsidRPr="00357A5B">
        <w:rPr>
          <w:rFonts w:ascii="Arial Unicode MS"/>
          <w:b/>
        </w:rPr>
        <w:t>ß</w:t>
      </w:r>
      <w:r w:rsidRPr="00357A5B">
        <w:rPr>
          <w:b/>
        </w:rPr>
        <w:t>t, schafft dadurch rechtliche Beziehungen Person - Sache.</w:t>
      </w:r>
      <w:r>
        <w:t xml:space="preserve"> </w:t>
      </w:r>
    </w:p>
    <w:p w14:paraId="29307093" w14:textId="77777777" w:rsidR="00357A5B" w:rsidRDefault="002C5FA2">
      <w:pPr>
        <w:pStyle w:val="Text"/>
      </w:pPr>
      <w:r>
        <w:t>Bildlich ausgedr</w:t>
      </w:r>
      <w:r>
        <w:rPr>
          <w:rFonts w:ascii="Arial Unicode MS"/>
        </w:rPr>
        <w:t>ü</w:t>
      </w:r>
      <w:r>
        <w:t xml:space="preserve">ckt: </w:t>
      </w:r>
    </w:p>
    <w:p w14:paraId="425B7957" w14:textId="77777777" w:rsidR="00357A5B" w:rsidRDefault="00357A5B" w:rsidP="00357A5B">
      <w:pPr>
        <w:pStyle w:val="Text"/>
        <w:numPr>
          <w:ilvl w:val="0"/>
          <w:numId w:val="1"/>
        </w:numPr>
      </w:pPr>
      <w:r>
        <w:t>D</w:t>
      </w:r>
      <w:r w:rsidR="002C5FA2">
        <w:t xml:space="preserve">as juristische Ergebnis eines schuldrechtlichen Vertrages ist ein rechtliches Band zur Person des Vertragspartners. </w:t>
      </w:r>
    </w:p>
    <w:p w14:paraId="4A4AD273" w14:textId="77777777" w:rsidR="00357A5B" w:rsidRDefault="002C5FA2" w:rsidP="00357A5B">
      <w:pPr>
        <w:pStyle w:val="Text"/>
        <w:numPr>
          <w:ilvl w:val="0"/>
          <w:numId w:val="1"/>
        </w:numPr>
      </w:pPr>
      <w:r>
        <w:t xml:space="preserve">Das juristische Ergebnis eines sachenrechtlichen Vertrags ist ein rechtliches Band zu einer Sache. </w:t>
      </w:r>
    </w:p>
    <w:p w14:paraId="3378696F" w14:textId="77777777" w:rsidR="003F66A9" w:rsidRDefault="002C5FA2" w:rsidP="00357A5B">
      <w:pPr>
        <w:pStyle w:val="Text"/>
      </w:pPr>
      <w:r>
        <w:t>Zu betonen ist dabei der Begriff "juristisches Ergebnis", da sich der Vertragsabschluss selbst nat</w:t>
      </w:r>
      <w:r>
        <w:rPr>
          <w:rFonts w:ascii="Arial Unicode MS"/>
        </w:rPr>
        <w:t>ü</w:t>
      </w:r>
      <w:r>
        <w:t>rlich immer nur zwischen Menschen abspielt.</w:t>
      </w:r>
    </w:p>
    <w:p w14:paraId="2D719121" w14:textId="77777777" w:rsidR="003F66A9" w:rsidRDefault="003F66A9">
      <w:pPr>
        <w:pStyle w:val="Text"/>
      </w:pPr>
    </w:p>
    <w:p w14:paraId="78D9759A" w14:textId="77777777" w:rsidR="003F66A9" w:rsidRDefault="002C5FA2">
      <w:pPr>
        <w:pStyle w:val="Text"/>
      </w:pPr>
      <w:r>
        <w:t>Der Partner des Kaufvertrages hat daher nur die Person des Verk</w:t>
      </w:r>
      <w:r>
        <w:rPr>
          <w:rFonts w:ascii="Arial Unicode MS"/>
        </w:rPr>
        <w:t>ä</w:t>
      </w:r>
      <w:r>
        <w:t xml:space="preserve">ufers "an der Leine". Erst der Partner des </w:t>
      </w:r>
      <w:r>
        <w:rPr>
          <w:rFonts w:ascii="Arial Unicode MS"/>
        </w:rPr>
        <w:t>Ü</w:t>
      </w:r>
      <w:r>
        <w:t>bereignungsvertrages hat die Kaufsache selbst "am Bandel". Erst jetzt kann sie ihn nicht mehr so leicht entzogen werden. Ein dinglicher Vertrag wirkt daher immer auf die Rechtsverh</w:t>
      </w:r>
      <w:r>
        <w:rPr>
          <w:rFonts w:ascii="Arial Unicode MS"/>
        </w:rPr>
        <w:t>ä</w:t>
      </w:r>
      <w:r>
        <w:t xml:space="preserve">ltnisse einer Sache direkt ein, zum Beispiel durch </w:t>
      </w:r>
      <w:r>
        <w:rPr>
          <w:rFonts w:ascii="Arial Unicode MS"/>
        </w:rPr>
        <w:t>Ü</w:t>
      </w:r>
      <w:r>
        <w:t xml:space="preserve">bertragung des Eigentums (z. B.  </w:t>
      </w:r>
      <w:r>
        <w:rPr>
          <w:rFonts w:ascii="Arial Unicode MS"/>
        </w:rPr>
        <w:t>Ü</w:t>
      </w:r>
      <w:r>
        <w:t>bereignung der Schokolade) oder durch Belastung mit einem besonderen dinglichen Recht (z. B. Hypothek</w:t>
      </w:r>
      <w:r w:rsidR="00357A5B">
        <w:t>,</w:t>
      </w:r>
      <w:r>
        <w:t xml:space="preserve"> Pfandrecht). Man bezeichnet daher die dinglichen Rechtsgesch</w:t>
      </w:r>
      <w:r>
        <w:rPr>
          <w:rFonts w:ascii="Arial Unicode MS"/>
        </w:rPr>
        <w:t>ä</w:t>
      </w:r>
      <w:r>
        <w:t>fte als Verf</w:t>
      </w:r>
      <w:r>
        <w:rPr>
          <w:rFonts w:ascii="Arial Unicode MS"/>
        </w:rPr>
        <w:t>ü</w:t>
      </w:r>
      <w:r>
        <w:t>gungen im Gegensatz zu den Verpflichtungsgesch</w:t>
      </w:r>
      <w:r>
        <w:rPr>
          <w:rFonts w:ascii="Arial Unicode MS"/>
        </w:rPr>
        <w:t>ä</w:t>
      </w:r>
      <w:r>
        <w:t>ften der Schuldrechts.</w:t>
      </w:r>
    </w:p>
    <w:p w14:paraId="49819440" w14:textId="77777777" w:rsidR="003F66A9" w:rsidRDefault="003F66A9">
      <w:pPr>
        <w:pStyle w:val="Text"/>
      </w:pPr>
    </w:p>
    <w:p w14:paraId="0B21261B" w14:textId="77777777" w:rsidR="003F66A9" w:rsidRDefault="002C5FA2">
      <w:pPr>
        <w:pStyle w:val="Text"/>
      </w:pPr>
      <w:r>
        <w:t>Ganz allgemein ist eine Verf</w:t>
      </w:r>
      <w:r>
        <w:rPr>
          <w:rFonts w:ascii="Arial Unicode MS"/>
        </w:rPr>
        <w:t>ü</w:t>
      </w:r>
      <w:r>
        <w:t>gung ein Rechtsgesch</w:t>
      </w:r>
      <w:r>
        <w:rPr>
          <w:rFonts w:ascii="Arial Unicode MS"/>
        </w:rPr>
        <w:t>ä</w:t>
      </w:r>
      <w:r>
        <w:t xml:space="preserve">ft, das unmittelbar auf die Rechtslage eines Gegenstands einwirkt durch Aufhebung, </w:t>
      </w:r>
      <w:r>
        <w:rPr>
          <w:rFonts w:ascii="Arial Unicode MS"/>
        </w:rPr>
        <w:t>Ä</w:t>
      </w:r>
      <w:r>
        <w:t xml:space="preserve">nderung oder </w:t>
      </w:r>
      <w:r>
        <w:rPr>
          <w:rFonts w:ascii="Arial Unicode MS"/>
        </w:rPr>
        <w:t>Ü</w:t>
      </w:r>
      <w:r>
        <w:t xml:space="preserve">bertragung eines Rechts. </w:t>
      </w:r>
    </w:p>
    <w:p w14:paraId="11BF9EE5" w14:textId="77777777" w:rsidR="003F66A9" w:rsidRPr="00357A5B" w:rsidRDefault="002C5FA2">
      <w:pPr>
        <w:pStyle w:val="Text"/>
        <w:rPr>
          <w:b/>
        </w:rPr>
      </w:pPr>
      <w:r w:rsidRPr="00357A5B">
        <w:rPr>
          <w:b/>
        </w:rPr>
        <w:t>Was Sie sich vor allem merken m</w:t>
      </w:r>
      <w:r w:rsidRPr="00357A5B">
        <w:rPr>
          <w:rFonts w:ascii="Arial Unicode MS"/>
          <w:b/>
        </w:rPr>
        <w:t>ü</w:t>
      </w:r>
      <w:r w:rsidRPr="00357A5B">
        <w:rPr>
          <w:b/>
        </w:rPr>
        <w:t>ssen, ist die Tatsache, dass der abstrakte dingliche Vertrag und der kausale schuldrechtliche je ein rechtliches Eigenleben f</w:t>
      </w:r>
      <w:r w:rsidRPr="00357A5B">
        <w:rPr>
          <w:rFonts w:ascii="Arial Unicode MS"/>
          <w:b/>
        </w:rPr>
        <w:t>ü</w:t>
      </w:r>
      <w:r w:rsidRPr="00357A5B">
        <w:rPr>
          <w:b/>
        </w:rPr>
        <w:t>hren, auch wenn sie im t</w:t>
      </w:r>
      <w:r w:rsidRPr="00357A5B">
        <w:rPr>
          <w:rFonts w:ascii="Arial Unicode MS"/>
          <w:b/>
        </w:rPr>
        <w:t>ä</w:t>
      </w:r>
      <w:r w:rsidRPr="00357A5B">
        <w:rPr>
          <w:b/>
        </w:rPr>
        <w:t>glichen Leben meist zugleich abgeschlossen und vom Laien nicht auseinandergehalten werden.</w:t>
      </w:r>
    </w:p>
    <w:p w14:paraId="7F3F7CCC" w14:textId="77777777" w:rsidR="003F66A9" w:rsidRDefault="003F66A9">
      <w:pPr>
        <w:pStyle w:val="Text"/>
      </w:pPr>
    </w:p>
    <w:p w14:paraId="41A3947F" w14:textId="77777777" w:rsidR="003F66A9" w:rsidRPr="00357A5B" w:rsidRDefault="002C5FA2">
      <w:pPr>
        <w:pStyle w:val="Text"/>
        <w:rPr>
          <w:b/>
          <w:highlight w:val="yellow"/>
        </w:rPr>
      </w:pPr>
      <w:r w:rsidRPr="00357A5B">
        <w:rPr>
          <w:b/>
          <w:highlight w:val="yellow"/>
        </w:rPr>
        <w:t>Grundwissen</w:t>
      </w:r>
    </w:p>
    <w:p w14:paraId="3B84A5AD" w14:textId="77777777" w:rsidR="003F66A9" w:rsidRPr="00357A5B" w:rsidRDefault="002C5FA2">
      <w:pPr>
        <w:pStyle w:val="Text"/>
        <w:rPr>
          <w:b/>
          <w:highlight w:val="yellow"/>
        </w:rPr>
      </w:pPr>
      <w:r w:rsidRPr="00357A5B">
        <w:rPr>
          <w:b/>
          <w:highlight w:val="yellow"/>
        </w:rPr>
        <w:t>Aufbau des BGB</w:t>
      </w:r>
    </w:p>
    <w:p w14:paraId="6AD4BA02" w14:textId="77777777" w:rsidR="003F66A9" w:rsidRDefault="002C5FA2">
      <w:pPr>
        <w:pStyle w:val="Text"/>
      </w:pPr>
      <w:r w:rsidRPr="00357A5B">
        <w:rPr>
          <w:highlight w:val="yellow"/>
        </w:rPr>
        <w:t>Die wichtigsten Teile des BGB sind das zweite Buch (Schuldrecht) und das dritte Buch (Sachenrecht). Das Resultat eines schuldrechtlichen Vertrages ist ein Band von Person zu Person. Das Resultat eines sachenrechtlichen Vertrag</w:t>
      </w:r>
      <w:r w:rsidR="0051252B">
        <w:rPr>
          <w:highlight w:val="yellow"/>
        </w:rPr>
        <w:t>s</w:t>
      </w:r>
      <w:r w:rsidRPr="00357A5B">
        <w:rPr>
          <w:highlight w:val="yellow"/>
        </w:rPr>
        <w:t xml:space="preserve"> ist ein Band Person zur Sache. Das Schuldrecht enth</w:t>
      </w:r>
      <w:r w:rsidRPr="00357A5B">
        <w:rPr>
          <w:rFonts w:ascii="Arial Unicode MS"/>
          <w:highlight w:val="yellow"/>
        </w:rPr>
        <w:t>ä</w:t>
      </w:r>
      <w:r w:rsidRPr="00357A5B">
        <w:rPr>
          <w:highlight w:val="yellow"/>
        </w:rPr>
        <w:t>lt, von einigen wenigen F</w:t>
      </w:r>
      <w:r w:rsidRPr="00357A5B">
        <w:rPr>
          <w:rFonts w:ascii="Arial Unicode MS"/>
          <w:highlight w:val="yellow"/>
        </w:rPr>
        <w:t>ä</w:t>
      </w:r>
      <w:r w:rsidRPr="00357A5B">
        <w:rPr>
          <w:highlight w:val="yellow"/>
        </w:rPr>
        <w:t>llen abgesehen, Verpflichtungsgesch</w:t>
      </w:r>
      <w:r w:rsidRPr="00357A5B">
        <w:rPr>
          <w:rFonts w:ascii="Arial Unicode MS"/>
          <w:highlight w:val="yellow"/>
        </w:rPr>
        <w:t>ä</w:t>
      </w:r>
      <w:r w:rsidRPr="00357A5B">
        <w:rPr>
          <w:highlight w:val="yellow"/>
        </w:rPr>
        <w:t>fte. Das Sachenrecht enth</w:t>
      </w:r>
      <w:r w:rsidRPr="00357A5B">
        <w:rPr>
          <w:rFonts w:ascii="Arial Unicode MS"/>
          <w:highlight w:val="yellow"/>
        </w:rPr>
        <w:t>ä</w:t>
      </w:r>
      <w:r w:rsidRPr="00357A5B">
        <w:rPr>
          <w:highlight w:val="yellow"/>
        </w:rPr>
        <w:t>lt nur abstrakte Verf</w:t>
      </w:r>
      <w:r w:rsidRPr="00357A5B">
        <w:rPr>
          <w:rFonts w:ascii="Arial Unicode MS"/>
          <w:highlight w:val="yellow"/>
        </w:rPr>
        <w:t>ü</w:t>
      </w:r>
      <w:r w:rsidRPr="00357A5B">
        <w:rPr>
          <w:highlight w:val="yellow"/>
        </w:rPr>
        <w:t>gungsgesch</w:t>
      </w:r>
      <w:r w:rsidRPr="00357A5B">
        <w:rPr>
          <w:rFonts w:ascii="Arial Unicode MS"/>
          <w:highlight w:val="yellow"/>
        </w:rPr>
        <w:t>ä</w:t>
      </w:r>
      <w:r w:rsidRPr="00357A5B">
        <w:rPr>
          <w:highlight w:val="yellow"/>
        </w:rPr>
        <w:t>fte, welche grunds</w:t>
      </w:r>
      <w:r w:rsidRPr="00357A5B">
        <w:rPr>
          <w:rFonts w:ascii="Arial Unicode MS"/>
          <w:highlight w:val="yellow"/>
        </w:rPr>
        <w:t>ä</w:t>
      </w:r>
      <w:r w:rsidRPr="00357A5B">
        <w:rPr>
          <w:highlight w:val="yellow"/>
        </w:rPr>
        <w:t>tzlich auf einem schuldrechtlichen Kausalgesch</w:t>
      </w:r>
      <w:r w:rsidRPr="00357A5B">
        <w:rPr>
          <w:rFonts w:ascii="Arial Unicode MS"/>
          <w:highlight w:val="yellow"/>
        </w:rPr>
        <w:t>ä</w:t>
      </w:r>
      <w:r w:rsidRPr="00357A5B">
        <w:rPr>
          <w:highlight w:val="yellow"/>
        </w:rPr>
        <w:t>ft fu</w:t>
      </w:r>
      <w:r w:rsidRPr="00357A5B">
        <w:rPr>
          <w:rFonts w:ascii="Arial Unicode MS"/>
          <w:highlight w:val="yellow"/>
        </w:rPr>
        <w:t>ß</w:t>
      </w:r>
      <w:r w:rsidRPr="00357A5B">
        <w:rPr>
          <w:highlight w:val="yellow"/>
        </w:rPr>
        <w:t>en.</w:t>
      </w:r>
    </w:p>
    <w:p w14:paraId="7DF0C899" w14:textId="77777777" w:rsidR="003F66A9" w:rsidRDefault="003F66A9">
      <w:pPr>
        <w:pStyle w:val="Text"/>
      </w:pPr>
    </w:p>
    <w:p w14:paraId="194C88C0" w14:textId="77777777" w:rsidR="003F66A9" w:rsidRPr="0051252B" w:rsidRDefault="002C5FA2">
      <w:pPr>
        <w:pStyle w:val="Text"/>
        <w:rPr>
          <w:b/>
        </w:rPr>
      </w:pPr>
      <w:r w:rsidRPr="0051252B">
        <w:rPr>
          <w:b/>
        </w:rPr>
        <w:t>Die Technik des Gesetzgebers</w:t>
      </w:r>
    </w:p>
    <w:p w14:paraId="2826E845" w14:textId="77777777" w:rsidR="0051252B" w:rsidRDefault="002C5FA2">
      <w:pPr>
        <w:pStyle w:val="Text"/>
      </w:pPr>
      <w:r>
        <w:t>Nach dem schuld- und sachenrechtlichen Teil folgen im BGB noch zwei "B</w:t>
      </w:r>
      <w:r>
        <w:rPr>
          <w:rFonts w:ascii="Arial Unicode MS"/>
        </w:rPr>
        <w:t>ü</w:t>
      </w:r>
      <w:r>
        <w:t xml:space="preserve">cher": </w:t>
      </w:r>
    </w:p>
    <w:p w14:paraId="77A97395" w14:textId="77777777" w:rsidR="0051252B" w:rsidRDefault="002C5FA2" w:rsidP="0051252B">
      <w:pPr>
        <w:pStyle w:val="Text"/>
        <w:numPr>
          <w:ilvl w:val="0"/>
          <w:numId w:val="1"/>
        </w:numPr>
      </w:pPr>
      <w:r>
        <w:t xml:space="preserve">Familienrecht und </w:t>
      </w:r>
    </w:p>
    <w:p w14:paraId="3AC41723" w14:textId="77777777" w:rsidR="0051252B" w:rsidRDefault="002C5FA2" w:rsidP="0051252B">
      <w:pPr>
        <w:pStyle w:val="Text"/>
        <w:numPr>
          <w:ilvl w:val="0"/>
          <w:numId w:val="1"/>
        </w:numPr>
      </w:pPr>
      <w:r>
        <w:t xml:space="preserve">Erbrecht. </w:t>
      </w:r>
    </w:p>
    <w:p w14:paraId="0FB864DF" w14:textId="77777777" w:rsidR="003F66A9" w:rsidRDefault="002C5FA2" w:rsidP="0051252B">
      <w:pPr>
        <w:pStyle w:val="Text"/>
      </w:pPr>
      <w:r>
        <w:t>Sie geh</w:t>
      </w:r>
      <w:r>
        <w:rPr>
          <w:rFonts w:ascii="Arial Unicode MS"/>
        </w:rPr>
        <w:t>ö</w:t>
      </w:r>
      <w:r>
        <w:t>ren nicht zum Pr</w:t>
      </w:r>
      <w:r>
        <w:rPr>
          <w:rFonts w:ascii="Arial Unicode MS"/>
        </w:rPr>
        <w:t>ü</w:t>
      </w:r>
      <w:r w:rsidR="0051252B">
        <w:t>fstoff im QK WR.</w:t>
      </w:r>
    </w:p>
    <w:p w14:paraId="3002799B" w14:textId="77777777" w:rsidR="0051252B" w:rsidRDefault="002C5FA2">
      <w:pPr>
        <w:pStyle w:val="Text"/>
      </w:pPr>
      <w:r>
        <w:t>Bleibt nur noch das erste Buch des BGB, der "Allgemeine Teil". Wie schon der Name sagt, enth</w:t>
      </w:r>
      <w:r>
        <w:rPr>
          <w:rFonts w:ascii="Arial Unicode MS"/>
        </w:rPr>
        <w:t>ä</w:t>
      </w:r>
      <w:r>
        <w:t>lt er Grunds</w:t>
      </w:r>
      <w:r>
        <w:rPr>
          <w:rFonts w:ascii="Arial Unicode MS"/>
        </w:rPr>
        <w:t>ä</w:t>
      </w:r>
      <w:r>
        <w:t>tze, die in allen B</w:t>
      </w:r>
      <w:r>
        <w:rPr>
          <w:rFonts w:ascii="Arial Unicode MS"/>
        </w:rPr>
        <w:t>ü</w:t>
      </w:r>
      <w:r>
        <w:t>chern des BGB Geltung haben, zum Beispiel Definitionen f</w:t>
      </w:r>
      <w:r>
        <w:rPr>
          <w:rFonts w:ascii="Arial Unicode MS"/>
        </w:rPr>
        <w:t>ü</w:t>
      </w:r>
      <w:r>
        <w:t xml:space="preserve">r Sache, juristische Personen usw., allgemeine Regeln </w:t>
      </w:r>
      <w:r>
        <w:rPr>
          <w:rFonts w:ascii="Arial Unicode MS"/>
        </w:rPr>
        <w:t>ü</w:t>
      </w:r>
      <w:r>
        <w:t>ber Willenserkl</w:t>
      </w:r>
      <w:r>
        <w:rPr>
          <w:rFonts w:ascii="Arial Unicode MS"/>
        </w:rPr>
        <w:t>ä</w:t>
      </w:r>
      <w:r>
        <w:t xml:space="preserve">rung, Vertragsschluss etc. </w:t>
      </w:r>
    </w:p>
    <w:p w14:paraId="52806781" w14:textId="77777777" w:rsidR="00722D6B" w:rsidRDefault="00722D6B">
      <w:pPr>
        <w:pStyle w:val="Text"/>
      </w:pPr>
    </w:p>
    <w:p w14:paraId="6A000ACB" w14:textId="77777777" w:rsidR="003F66A9" w:rsidRDefault="002C5FA2">
      <w:pPr>
        <w:pStyle w:val="Text"/>
      </w:pPr>
      <w:r>
        <w:lastRenderedPageBreak/>
        <w:t>Diese Technik des "Vor-die-Klammer-Ziehens" von allgemein g</w:t>
      </w:r>
      <w:r>
        <w:rPr>
          <w:rFonts w:ascii="Arial Unicode MS"/>
        </w:rPr>
        <w:t>ü</w:t>
      </w:r>
      <w:r>
        <w:t>ltigen Grunds</w:t>
      </w:r>
      <w:r>
        <w:rPr>
          <w:rFonts w:ascii="Arial Unicode MS"/>
        </w:rPr>
        <w:t>ä</w:t>
      </w:r>
      <w:r>
        <w:t>tzen ist f</w:t>
      </w:r>
      <w:r>
        <w:rPr>
          <w:rFonts w:ascii="Arial Unicode MS"/>
        </w:rPr>
        <w:t>ü</w:t>
      </w:r>
      <w:r>
        <w:t>r den Gesetzgeber eine gro</w:t>
      </w:r>
      <w:r>
        <w:rPr>
          <w:rFonts w:ascii="Arial Unicode MS"/>
        </w:rPr>
        <w:t>ß</w:t>
      </w:r>
      <w:r>
        <w:t xml:space="preserve">e Hilfe, da sie ihm dauernde Wiederholungen erspart. </w:t>
      </w:r>
    </w:p>
    <w:p w14:paraId="1EAB05A2" w14:textId="77777777" w:rsidR="0051252B" w:rsidRDefault="002C5FA2">
      <w:pPr>
        <w:pStyle w:val="Text"/>
      </w:pPr>
      <w:r>
        <w:t>Umgekehrt kann man schlie</w:t>
      </w:r>
      <w:r>
        <w:rPr>
          <w:rFonts w:ascii="Arial Unicode MS"/>
        </w:rPr>
        <w:t>ß</w:t>
      </w:r>
      <w:r>
        <w:t>en: Grunds</w:t>
      </w:r>
      <w:r>
        <w:rPr>
          <w:rFonts w:ascii="Arial Unicode MS"/>
        </w:rPr>
        <w:t>ä</w:t>
      </w:r>
      <w:r>
        <w:t>tze, die in den B</w:t>
      </w:r>
      <w:r>
        <w:rPr>
          <w:rFonts w:ascii="Arial Unicode MS"/>
        </w:rPr>
        <w:t>ü</w:t>
      </w:r>
      <w:r>
        <w:t>chern 2-5 niedergelegt sind, gelten nur in dem Buch des BGB, in welchem sie stehen. Jedes Buch ist im Grunde ein Gesetz f</w:t>
      </w:r>
      <w:r>
        <w:rPr>
          <w:rFonts w:ascii="Arial Unicode MS"/>
        </w:rPr>
        <w:t>ü</w:t>
      </w:r>
      <w:r>
        <w:t>r sich und steht nur deshalb gemeinsam mit den anderen im BGB, weil man sich dadurch die viermalige Wiederholung des "Allgemeinen Teils" erspart. Theoretisch k</w:t>
      </w:r>
      <w:r>
        <w:rPr>
          <w:rFonts w:ascii="Arial Unicode MS"/>
        </w:rPr>
        <w:t>ö</w:t>
      </w:r>
      <w:r>
        <w:t>nnte man also das BGB in vier separate Gesetze zerrei</w:t>
      </w:r>
      <w:r>
        <w:rPr>
          <w:rFonts w:ascii="Arial Unicode MS"/>
        </w:rPr>
        <w:t>ß</w:t>
      </w:r>
      <w:r>
        <w:t>en, blo</w:t>
      </w:r>
      <w:r>
        <w:rPr>
          <w:rFonts w:ascii="Arial Unicode MS"/>
        </w:rPr>
        <w:t xml:space="preserve">ß </w:t>
      </w:r>
      <w:r>
        <w:t>m</w:t>
      </w:r>
      <w:r>
        <w:rPr>
          <w:rFonts w:ascii="Arial Unicode MS"/>
        </w:rPr>
        <w:t>ü</w:t>
      </w:r>
      <w:r>
        <w:t>sste man dann bei jedem Gesetz den allgemeinen Teil hinzuf</w:t>
      </w:r>
      <w:r>
        <w:rPr>
          <w:rFonts w:ascii="Arial Unicode MS"/>
        </w:rPr>
        <w:t>ü</w:t>
      </w:r>
      <w:r>
        <w:t xml:space="preserve">gen. </w:t>
      </w:r>
    </w:p>
    <w:p w14:paraId="2203E34E" w14:textId="77777777" w:rsidR="003F66A9" w:rsidRDefault="002C5FA2">
      <w:pPr>
        <w:pStyle w:val="Text"/>
      </w:pPr>
      <w:r>
        <w:t xml:space="preserve">Die Existenz von </w:t>
      </w:r>
      <w:r>
        <w:rPr>
          <w:rFonts w:ascii="Arial Unicode MS"/>
        </w:rPr>
        <w:t xml:space="preserve">§§ </w:t>
      </w:r>
      <w:r>
        <w:t>wie 242 BGB (Treu und Glauben) und 276 BGB (Verschulden) beweist aber, dass schuldrechtliche Bestimmungen im Einzelfall auch im ganzen BGB gelten k</w:t>
      </w:r>
      <w:r>
        <w:rPr>
          <w:rFonts w:ascii="Arial Unicode MS"/>
        </w:rPr>
        <w:t>ö</w:t>
      </w:r>
      <w:r>
        <w:t>nnen.</w:t>
      </w:r>
    </w:p>
    <w:p w14:paraId="0A33FDCF" w14:textId="77777777" w:rsidR="00862541" w:rsidRDefault="00862541">
      <w:pPr>
        <w:pStyle w:val="Text"/>
      </w:pPr>
    </w:p>
    <w:p w14:paraId="079C92D8" w14:textId="77777777" w:rsidR="00F04AC7" w:rsidRDefault="00F04AC7">
      <w:pPr>
        <w:pStyle w:val="Text"/>
      </w:pPr>
    </w:p>
    <w:p w14:paraId="1CBA1521" w14:textId="77777777" w:rsidR="00862541" w:rsidRPr="00F04AC7" w:rsidRDefault="00862541">
      <w:pPr>
        <w:pStyle w:val="Text"/>
        <w:rPr>
          <w:b/>
        </w:rPr>
      </w:pPr>
      <w:r w:rsidRPr="00F04AC7">
        <w:rPr>
          <w:b/>
        </w:rPr>
        <w:t>Aufgaben:</w:t>
      </w:r>
    </w:p>
    <w:p w14:paraId="29C9505B" w14:textId="77777777" w:rsidR="00862541" w:rsidRDefault="00862541" w:rsidP="00F04AC7">
      <w:pPr>
        <w:pStyle w:val="Text"/>
        <w:numPr>
          <w:ilvl w:val="0"/>
          <w:numId w:val="2"/>
        </w:numPr>
      </w:pPr>
      <w:r>
        <w:t xml:space="preserve">A verkauft B am 20. Juni des Jahres sein gebrauchtes Motorrad. Da A noch eine Woche in Urlaub fahren will, vereinbaren sie, dass das Fahrzeug am 28. Juni </w:t>
      </w:r>
      <w:r>
        <w:t>ü</w:t>
      </w:r>
      <w:r>
        <w:t>bergeben und bezahlt werden soll. Welche Rechtsgesch</w:t>
      </w:r>
      <w:r>
        <w:t>ä</w:t>
      </w:r>
      <w:r w:rsidR="00F04AC7">
        <w:t>fte werden</w:t>
      </w:r>
      <w:r>
        <w:t xml:space="preserve"> zwischen A und B an beiden Terminen abgewickelt?</w:t>
      </w:r>
    </w:p>
    <w:p w14:paraId="2B1C83D5" w14:textId="77777777" w:rsidR="00862541" w:rsidRDefault="00862541" w:rsidP="00F04AC7">
      <w:pPr>
        <w:pStyle w:val="Text"/>
        <w:numPr>
          <w:ilvl w:val="0"/>
          <w:numId w:val="2"/>
        </w:numPr>
      </w:pPr>
      <w:r>
        <w:t xml:space="preserve">a) </w:t>
      </w:r>
      <w:r w:rsidR="00F04AC7">
        <w:t xml:space="preserve"> Gebrauchtwagenh</w:t>
      </w:r>
      <w:r w:rsidR="00F04AC7">
        <w:t>ä</w:t>
      </w:r>
      <w:r w:rsidR="00F04AC7">
        <w:t xml:space="preserve">ndler V </w:t>
      </w:r>
      <w:r>
        <w:t>verkauft</w:t>
      </w:r>
      <w:r w:rsidR="00F04AC7">
        <w:t xml:space="preserve"> am 1. Oktober des Jahres an K</w:t>
      </w:r>
      <w:r>
        <w:t xml:space="preserve"> einen Mercedes zum Preis von 4200 </w:t>
      </w:r>
      <w:r>
        <w:t>€</w:t>
      </w:r>
      <w:r w:rsidR="00F04AC7">
        <w:t>. Es</w:t>
      </w:r>
      <w:r>
        <w:t xml:space="preserve"> wird vereinbart, dass der Wagen am 5. Oktober </w:t>
      </w:r>
      <w:r>
        <w:t>ü</w:t>
      </w:r>
      <w:r>
        <w:t>bergeben und bezahlt werden soll. Welches Rechtsgesch</w:t>
      </w:r>
      <w:r>
        <w:t>ä</w:t>
      </w:r>
      <w:r>
        <w:t>ft wurde mit dieser Vereinbarung abgeschlossen?</w:t>
      </w:r>
    </w:p>
    <w:p w14:paraId="7FFA54DF" w14:textId="77777777" w:rsidR="00F04AC7" w:rsidRDefault="00F04AC7" w:rsidP="00F04AC7">
      <w:pPr>
        <w:pStyle w:val="Text"/>
        <w:ind w:left="720"/>
      </w:pPr>
      <w:r>
        <w:t>b)  Am 3. Oktober wurde der Wagen nachts von D gestohlen. Der Dieb wird am 10. Oktober ermittelt. Aufgrund welcher Vorschrift kann V das Fahrzeug von D herausverlangen? Warum hat K keinen Herausgabeanspruch gegen D?</w:t>
      </w:r>
    </w:p>
    <w:p w14:paraId="4196EEB1" w14:textId="77777777" w:rsidR="00F04AC7" w:rsidRDefault="00F04AC7" w:rsidP="00F04AC7">
      <w:pPr>
        <w:pStyle w:val="Text"/>
        <w:ind w:left="720"/>
      </w:pPr>
      <w:r>
        <w:t>c)  Inzwischen hat sich herausgestellt, dass D den Wagen am hinteren rechten Kotfl</w:t>
      </w:r>
      <w:r>
        <w:t>ü</w:t>
      </w:r>
      <w:r>
        <w:t>gel besch</w:t>
      </w:r>
      <w:r>
        <w:t>ä</w:t>
      </w:r>
      <w:r>
        <w:t xml:space="preserve">digt hat. Zu diesem Schaden kam es, weil D zu schnell in eine Kurve gefahren ist. Die Reparaturkosten werden ca. 2200 </w:t>
      </w:r>
      <w:r>
        <w:t>€</w:t>
      </w:r>
      <w:r>
        <w:t xml:space="preserve"> betragen. </w:t>
      </w:r>
    </w:p>
    <w:p w14:paraId="564FC38E" w14:textId="77777777" w:rsidR="00F04AC7" w:rsidRDefault="00F04AC7" w:rsidP="00F04AC7">
      <w:pPr>
        <w:pStyle w:val="Text"/>
        <w:ind w:left="720"/>
      </w:pPr>
      <w:r>
        <w:t xml:space="preserve">Kann V diesen Schaden geltend machen? </w:t>
      </w:r>
    </w:p>
    <w:p w14:paraId="4D0E14D3" w14:textId="77777777" w:rsidR="00F04AC7" w:rsidRDefault="00F04AC7" w:rsidP="00F04AC7">
      <w:pPr>
        <w:pStyle w:val="Text"/>
        <w:ind w:left="720"/>
      </w:pPr>
      <w:r>
        <w:t>Warum hat K keinen Schadensersatzanspruch gegen D?</w:t>
      </w:r>
    </w:p>
    <w:p w14:paraId="3041AE42" w14:textId="77777777" w:rsidR="00F04AC7" w:rsidRDefault="00F04AC7" w:rsidP="00F04AC7">
      <w:pPr>
        <w:pStyle w:val="Text"/>
      </w:pPr>
    </w:p>
    <w:p w14:paraId="62C6D804" w14:textId="77777777" w:rsidR="00B553A2" w:rsidRDefault="00B553A2" w:rsidP="00F04AC7">
      <w:pPr>
        <w:pStyle w:val="Text"/>
      </w:pPr>
      <w:r>
        <w:t>Die Antworten</w:t>
      </w:r>
      <w:r w:rsidR="00F04AC7">
        <w:t xml:space="preserve"> sind unter Verwendung der einschl</w:t>
      </w:r>
      <w:r w:rsidR="00F04AC7">
        <w:t>ä</w:t>
      </w:r>
      <w:r w:rsidR="00F04AC7">
        <w:t xml:space="preserve">gigen Normen </w:t>
      </w:r>
      <w:r>
        <w:t>sorgf</w:t>
      </w:r>
      <w:r>
        <w:t>ä</w:t>
      </w:r>
      <w:r>
        <w:t>ltig zu begr</w:t>
      </w:r>
      <w:r>
        <w:t>ü</w:t>
      </w:r>
      <w:r>
        <w:t xml:space="preserve">nden. </w:t>
      </w:r>
    </w:p>
    <w:p w14:paraId="0159FA95" w14:textId="77777777" w:rsidR="00B553A2" w:rsidRDefault="00B553A2" w:rsidP="00F04AC7">
      <w:pPr>
        <w:pStyle w:val="Text"/>
      </w:pPr>
      <w:r>
        <w:t>L</w:t>
      </w:r>
      <w:r>
        <w:t>ö</w:t>
      </w:r>
      <w:r>
        <w:t>sungshinweise zur Aufgabe 2:</w:t>
      </w:r>
    </w:p>
    <w:p w14:paraId="73EED388" w14:textId="77777777" w:rsidR="00B553A2" w:rsidRDefault="00B553A2" w:rsidP="00B553A2">
      <w:pPr>
        <w:pStyle w:val="Text"/>
        <w:numPr>
          <w:ilvl w:val="0"/>
          <w:numId w:val="1"/>
        </w:numPr>
      </w:pPr>
      <w:r>
        <w:t>Markieren Sie die rechtserheblichen Vorf</w:t>
      </w:r>
      <w:r>
        <w:t>ä</w:t>
      </w:r>
      <w:r>
        <w:t>lle der Aufgabe 2a und 2b zun</w:t>
      </w:r>
      <w:r>
        <w:t>ä</w:t>
      </w:r>
      <w:r>
        <w:t>chst auf einer Zeitachse!</w:t>
      </w:r>
    </w:p>
    <w:p w14:paraId="2C360B75" w14:textId="77777777" w:rsidR="00F04AC7" w:rsidRDefault="00B553A2" w:rsidP="00B553A2">
      <w:pPr>
        <w:pStyle w:val="Text"/>
        <w:numPr>
          <w:ilvl w:val="0"/>
          <w:numId w:val="1"/>
        </w:numPr>
      </w:pPr>
      <w:r>
        <w:t>Verwenden Sie bei der L</w:t>
      </w:r>
      <w:r>
        <w:t>ö</w:t>
      </w:r>
      <w:r w:rsidR="00982158">
        <w:t xml:space="preserve">sung der Aufgabe 2b und 2c </w:t>
      </w:r>
      <w:r>
        <w:t>die</w:t>
      </w:r>
      <w:r w:rsidR="00F04AC7">
        <w:t xml:space="preserve"> </w:t>
      </w:r>
      <w:r>
        <w:t>„</w:t>
      </w:r>
      <w:r w:rsidR="00F04AC7">
        <w:t>Spaltentechnik</w:t>
      </w:r>
      <w:r>
        <w:t>“</w:t>
      </w:r>
      <w:r>
        <w:t xml:space="preserve"> mit folgenden Spalten:</w:t>
      </w:r>
    </w:p>
    <w:p w14:paraId="3062610B" w14:textId="77777777" w:rsidR="00B553A2" w:rsidRDefault="00B553A2" w:rsidP="00B553A2">
      <w:pPr>
        <w:pStyle w:val="Text"/>
        <w:numPr>
          <w:ilvl w:val="1"/>
          <w:numId w:val="1"/>
        </w:numPr>
      </w:pPr>
      <w:r>
        <w:t>Rechtsnorm</w:t>
      </w:r>
    </w:p>
    <w:p w14:paraId="4931BF28" w14:textId="77777777" w:rsidR="00B553A2" w:rsidRDefault="00B553A2" w:rsidP="00B553A2">
      <w:pPr>
        <w:pStyle w:val="Text"/>
        <w:numPr>
          <w:ilvl w:val="1"/>
          <w:numId w:val="1"/>
        </w:numPr>
      </w:pPr>
      <w:r>
        <w:t>Tatbestandsmerkmale</w:t>
      </w:r>
    </w:p>
    <w:p w14:paraId="147F4B68" w14:textId="77777777" w:rsidR="00B553A2" w:rsidRDefault="00B553A2" w:rsidP="00B553A2">
      <w:pPr>
        <w:pStyle w:val="Text"/>
        <w:numPr>
          <w:ilvl w:val="1"/>
          <w:numId w:val="1"/>
        </w:numPr>
      </w:pPr>
      <w:r>
        <w:t>Subsumtion</w:t>
      </w:r>
    </w:p>
    <w:p w14:paraId="727CA181" w14:textId="77777777" w:rsidR="00B553A2" w:rsidRDefault="00B553A2" w:rsidP="00B553A2">
      <w:pPr>
        <w:pStyle w:val="Text"/>
        <w:numPr>
          <w:ilvl w:val="1"/>
          <w:numId w:val="1"/>
        </w:numPr>
      </w:pPr>
      <w:r>
        <w:t>Rechtsfolge</w:t>
      </w:r>
    </w:p>
    <w:p w14:paraId="324CD211" w14:textId="77777777" w:rsidR="00F04AC7" w:rsidRDefault="00F04AC7" w:rsidP="00F04AC7">
      <w:pPr>
        <w:pStyle w:val="Text"/>
      </w:pPr>
    </w:p>
    <w:p w14:paraId="4823A7EC" w14:textId="77777777" w:rsidR="003F66A9" w:rsidRDefault="003F66A9">
      <w:pPr>
        <w:pStyle w:val="Text"/>
      </w:pPr>
    </w:p>
    <w:p w14:paraId="1AEDE918" w14:textId="77777777" w:rsidR="003F66A9" w:rsidRDefault="003F66A9">
      <w:pPr>
        <w:pStyle w:val="Text"/>
      </w:pPr>
    </w:p>
    <w:sectPr w:rsidR="003F66A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A847E6" w14:textId="77777777" w:rsidR="00B553A2" w:rsidRDefault="00B553A2">
      <w:r>
        <w:separator/>
      </w:r>
    </w:p>
  </w:endnote>
  <w:endnote w:type="continuationSeparator" w:id="0">
    <w:p w14:paraId="40C87ED0" w14:textId="77777777" w:rsidR="00B553A2" w:rsidRDefault="00B5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1407D3" w14:textId="77777777" w:rsidR="00B553A2" w:rsidRDefault="00B553A2">
      <w:r>
        <w:separator/>
      </w:r>
    </w:p>
  </w:footnote>
  <w:footnote w:type="continuationSeparator" w:id="0">
    <w:p w14:paraId="77EDC21C" w14:textId="77777777" w:rsidR="00B553A2" w:rsidRDefault="00B553A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A71E7"/>
    <w:multiLevelType w:val="hybridMultilevel"/>
    <w:tmpl w:val="EE524F34"/>
    <w:lvl w:ilvl="0" w:tplc="E044192C">
      <w:start w:val="9"/>
      <w:numFmt w:val="bullet"/>
      <w:lvlText w:val="-"/>
      <w:lvlJc w:val="left"/>
      <w:pPr>
        <w:ind w:left="720" w:hanging="360"/>
      </w:pPr>
      <w:rPr>
        <w:rFonts w:ascii="Helvetica" w:eastAsia="Arial Unicode MS" w:hAnsi="Helvetica" w:cs="Arial Unicode M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661BA6"/>
    <w:multiLevelType w:val="hybridMultilevel"/>
    <w:tmpl w:val="48D21CA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F66A9"/>
    <w:rsid w:val="00100FA1"/>
    <w:rsid w:val="002C5FA2"/>
    <w:rsid w:val="00357A5B"/>
    <w:rsid w:val="003F66A9"/>
    <w:rsid w:val="0051252B"/>
    <w:rsid w:val="00707C7E"/>
    <w:rsid w:val="00722D6B"/>
    <w:rsid w:val="00862541"/>
    <w:rsid w:val="00982158"/>
    <w:rsid w:val="009B1539"/>
    <w:rsid w:val="00A435A5"/>
    <w:rsid w:val="00B553A2"/>
    <w:rsid w:val="00CC3F84"/>
    <w:rsid w:val="00D042FC"/>
    <w:rsid w:val="00F04AC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323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Helvetica" w:hAnsi="Arial Unicode MS" w:cs="Arial Unicode MS"/>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Helvetica" w:hAnsi="Arial Unicode MS"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1613</Words>
  <Characters>10163</Characters>
  <Application>Microsoft Macintosh Word</Application>
  <DocSecurity>0</DocSecurity>
  <Lines>84</Lines>
  <Paragraphs>23</Paragraphs>
  <ScaleCrop>false</ScaleCrop>
  <Company/>
  <LinksUpToDate>false</LinksUpToDate>
  <CharactersWithSpaces>11753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Herbert</cp:lastModifiedBy>
  <cp:revision>4</cp:revision>
  <cp:lastPrinted>2016-01-20T16:37:00Z</cp:lastPrinted>
  <dcterms:created xsi:type="dcterms:W3CDTF">2014-12-05T00:28:00Z</dcterms:created>
  <dcterms:modified xsi:type="dcterms:W3CDTF">2016-01-20T16:41:00Z</dcterms:modified>
</cp:coreProperties>
</file>